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59E" w:rsidRPr="006F5781" w:rsidRDefault="00FF1A95" w:rsidP="000D4B53">
      <w:pPr>
        <w:pStyle w:val="papertitle"/>
        <w:spacing w:after="0"/>
        <w:contextualSpacing/>
        <w:rPr>
          <w:rFonts w:asciiTheme="majorHAnsi" w:hAnsiTheme="majorHAnsi"/>
          <w:sz w:val="28"/>
          <w:szCs w:val="19"/>
        </w:rPr>
      </w:pPr>
      <w:r w:rsidRPr="006F5781">
        <w:rPr>
          <w:rFonts w:asciiTheme="majorHAnsi" w:hAnsiTheme="majorHAnsi"/>
          <w:bCs/>
          <w:sz w:val="28"/>
          <w:szCs w:val="19"/>
        </w:rPr>
        <w:t>Every citizen should be included in the information society. The disabled remain exclu</w:t>
      </w:r>
      <w:r w:rsidR="00DD3692" w:rsidRPr="006F5781">
        <w:rPr>
          <w:rFonts w:asciiTheme="majorHAnsi" w:hAnsiTheme="majorHAnsi"/>
          <w:bCs/>
          <w:sz w:val="28"/>
          <w:szCs w:val="19"/>
        </w:rPr>
        <w:t>ded. This situation must change</w:t>
      </w:r>
      <w:r w:rsidRPr="006F5781">
        <w:rPr>
          <w:rFonts w:asciiTheme="majorHAnsi" w:hAnsiTheme="majorHAnsi"/>
          <w:bCs/>
          <w:sz w:val="28"/>
          <w:szCs w:val="19"/>
        </w:rPr>
        <w:t xml:space="preserve">. </w:t>
      </w:r>
    </w:p>
    <w:p w:rsidR="00BD38FB" w:rsidRPr="00AD74CB" w:rsidRDefault="00C126F2" w:rsidP="00C126F2">
      <w:pPr>
        <w:pBdr>
          <w:bottom w:val="single" w:sz="4" w:space="1" w:color="auto"/>
        </w:pBdr>
        <w:tabs>
          <w:tab w:val="right" w:pos="9720"/>
        </w:tabs>
        <w:contextualSpacing/>
        <w:jc w:val="left"/>
        <w:rPr>
          <w:rFonts w:asciiTheme="majorHAnsi" w:hAnsiTheme="majorHAnsi"/>
          <w:b/>
          <w:smallCaps/>
          <w:sz w:val="19"/>
          <w:szCs w:val="19"/>
        </w:rPr>
      </w:pPr>
      <w:r w:rsidRPr="00AD74CB">
        <w:rPr>
          <w:rFonts w:asciiTheme="majorHAnsi" w:hAnsiTheme="majorHAnsi"/>
          <w:b/>
          <w:smallCaps/>
          <w:sz w:val="19"/>
          <w:szCs w:val="19"/>
        </w:rPr>
        <w:tab/>
      </w:r>
      <w:r w:rsidR="00BD38FB" w:rsidRPr="00AD74CB">
        <w:rPr>
          <w:rFonts w:asciiTheme="majorHAnsi" w:hAnsiTheme="majorHAnsi"/>
          <w:b/>
          <w:smallCaps/>
          <w:sz w:val="19"/>
          <w:szCs w:val="19"/>
        </w:rPr>
        <w:t>Policy Brief</w:t>
      </w:r>
    </w:p>
    <w:p w:rsidR="00BD38FB" w:rsidRPr="00AD74CB" w:rsidRDefault="00BD38FB" w:rsidP="00BD38FB">
      <w:pPr>
        <w:autoSpaceDE w:val="0"/>
        <w:autoSpaceDN w:val="0"/>
        <w:adjustRightInd w:val="0"/>
        <w:jc w:val="both"/>
        <w:rPr>
          <w:rFonts w:asciiTheme="majorHAnsi" w:hAnsiTheme="majorHAnsi"/>
          <w:smallCaps/>
          <w:sz w:val="19"/>
          <w:szCs w:val="19"/>
        </w:rPr>
      </w:pPr>
    </w:p>
    <w:p w:rsidR="001F11A2" w:rsidRPr="00AD74CB" w:rsidRDefault="004E2885" w:rsidP="006D4509">
      <w:pPr>
        <w:pStyle w:val="BodyText"/>
        <w:rPr>
          <w:rFonts w:asciiTheme="majorHAnsi" w:eastAsia="MS Mincho" w:hAnsiTheme="majorHAnsi"/>
          <w:sz w:val="19"/>
          <w:szCs w:val="19"/>
        </w:rPr>
      </w:pPr>
      <w:r w:rsidRPr="00AD74CB">
        <w:rPr>
          <w:rFonts w:asciiTheme="majorHAnsi" w:eastAsia="MS Mincho" w:hAnsiTheme="majorHAnsi"/>
          <w:sz w:val="19"/>
          <w:szCs w:val="19"/>
        </w:rPr>
        <w:t xml:space="preserve">The e-Sri Lanka initiative began in </w:t>
      </w:r>
      <w:r w:rsidR="00DD3692" w:rsidRPr="00AD74CB">
        <w:rPr>
          <w:rFonts w:asciiTheme="majorHAnsi" w:eastAsia="MS Mincho" w:hAnsiTheme="majorHAnsi"/>
          <w:sz w:val="19"/>
          <w:szCs w:val="19"/>
        </w:rPr>
        <w:t>2002</w:t>
      </w:r>
      <w:r w:rsidRPr="00AD74CB">
        <w:rPr>
          <w:rFonts w:asciiTheme="majorHAnsi" w:eastAsia="MS Mincho" w:hAnsiTheme="majorHAnsi"/>
          <w:sz w:val="19"/>
          <w:szCs w:val="19"/>
        </w:rPr>
        <w:t xml:space="preserve">. Today, all Government Ministries and Departments host websites, often in </w:t>
      </w:r>
      <w:r w:rsidR="00DD3692" w:rsidRPr="00AD74CB">
        <w:rPr>
          <w:rFonts w:asciiTheme="majorHAnsi" w:eastAsia="MS Mincho" w:hAnsiTheme="majorHAnsi"/>
          <w:sz w:val="19"/>
          <w:szCs w:val="19"/>
        </w:rPr>
        <w:t>all 3</w:t>
      </w:r>
      <w:r w:rsidRPr="00AD74CB">
        <w:rPr>
          <w:rFonts w:asciiTheme="majorHAnsi" w:eastAsia="MS Mincho" w:hAnsiTheme="majorHAnsi"/>
          <w:sz w:val="19"/>
          <w:szCs w:val="19"/>
        </w:rPr>
        <w:t xml:space="preserve"> languages, </w:t>
      </w:r>
      <w:r w:rsidR="00DD3692" w:rsidRPr="00AD74CB">
        <w:rPr>
          <w:rFonts w:asciiTheme="majorHAnsi" w:eastAsia="MS Mincho" w:hAnsiTheme="majorHAnsi"/>
          <w:sz w:val="19"/>
          <w:szCs w:val="19"/>
        </w:rPr>
        <w:t xml:space="preserve">and these </w:t>
      </w:r>
      <w:r w:rsidRPr="00AD74CB">
        <w:rPr>
          <w:rFonts w:asciiTheme="majorHAnsi" w:eastAsia="MS Mincho" w:hAnsiTheme="majorHAnsi"/>
          <w:sz w:val="19"/>
          <w:szCs w:val="19"/>
        </w:rPr>
        <w:t xml:space="preserve">host a variety of news and information about their functions, duties </w:t>
      </w:r>
      <w:r w:rsidR="001F11A2" w:rsidRPr="00AD74CB">
        <w:rPr>
          <w:rFonts w:asciiTheme="majorHAnsi" w:eastAsia="MS Mincho" w:hAnsiTheme="majorHAnsi"/>
          <w:sz w:val="19"/>
          <w:szCs w:val="19"/>
        </w:rPr>
        <w:t xml:space="preserve">and services. A few, such as the Department of Motor Traffic, and the Colombo Municipal Council offer online payment facilities to the public. Accessing the Internet becomes easier with the introduction of more and more affordable smart phone handsets. However, there is one segment of the population that is not catered for; those with disabilities. </w:t>
      </w:r>
    </w:p>
    <w:p w:rsidR="00C52704" w:rsidRPr="00AD74CB" w:rsidRDefault="007F4193" w:rsidP="006D4509">
      <w:pPr>
        <w:pStyle w:val="BodyText"/>
        <w:rPr>
          <w:rFonts w:asciiTheme="majorHAnsi" w:eastAsia="MS Mincho" w:hAnsiTheme="majorHAnsi"/>
          <w:sz w:val="19"/>
          <w:szCs w:val="19"/>
        </w:rPr>
      </w:pPr>
      <w:r w:rsidRPr="00AD74CB">
        <w:rPr>
          <w:rFonts w:asciiTheme="majorHAnsi" w:eastAsia="MS Mincho" w:hAnsiTheme="majorHAnsi"/>
          <w:sz w:val="19"/>
          <w:szCs w:val="19"/>
        </w:rPr>
        <w:t xml:space="preserve">The total population of </w:t>
      </w:r>
      <w:r w:rsidR="007E3271" w:rsidRPr="00AD74CB">
        <w:rPr>
          <w:rFonts w:asciiTheme="majorHAnsi" w:eastAsia="MS Mincho" w:hAnsiTheme="majorHAnsi"/>
          <w:sz w:val="19"/>
          <w:szCs w:val="19"/>
        </w:rPr>
        <w:t xml:space="preserve">citizens </w:t>
      </w:r>
      <w:r w:rsidRPr="00AD74CB">
        <w:rPr>
          <w:rFonts w:asciiTheme="majorHAnsi" w:eastAsia="MS Mincho" w:hAnsiTheme="majorHAnsi"/>
          <w:sz w:val="19"/>
          <w:szCs w:val="19"/>
        </w:rPr>
        <w:t xml:space="preserve">with a disability of a form and nature that may limit their </w:t>
      </w:r>
      <w:r w:rsidR="00D05B0F" w:rsidRPr="00AD74CB">
        <w:rPr>
          <w:rFonts w:asciiTheme="majorHAnsi" w:eastAsia="MS Mincho" w:hAnsiTheme="majorHAnsi"/>
          <w:sz w:val="19"/>
          <w:szCs w:val="19"/>
        </w:rPr>
        <w:t xml:space="preserve">access to, and </w:t>
      </w:r>
      <w:r w:rsidRPr="00AD74CB">
        <w:rPr>
          <w:rFonts w:asciiTheme="majorHAnsi" w:eastAsia="MS Mincho" w:hAnsiTheme="majorHAnsi"/>
          <w:sz w:val="19"/>
          <w:szCs w:val="19"/>
        </w:rPr>
        <w:t xml:space="preserve">use of the Internet numbers 996,939. </w:t>
      </w:r>
      <w:r w:rsidR="007E3271" w:rsidRPr="00AD74CB">
        <w:rPr>
          <w:rFonts w:asciiTheme="majorHAnsi" w:eastAsia="MS Mincho" w:hAnsiTheme="majorHAnsi"/>
          <w:sz w:val="19"/>
          <w:szCs w:val="19"/>
        </w:rPr>
        <w:t xml:space="preserve">As with the able bodied people of this country, </w:t>
      </w:r>
      <w:r w:rsidR="00CA1B0A" w:rsidRPr="00AD74CB">
        <w:rPr>
          <w:rFonts w:asciiTheme="majorHAnsi" w:eastAsia="MS Mincho" w:hAnsiTheme="majorHAnsi"/>
          <w:sz w:val="19"/>
          <w:szCs w:val="19"/>
        </w:rPr>
        <w:t xml:space="preserve">the aged (defined by the United Nations as those above 60 years of age) and </w:t>
      </w:r>
      <w:r w:rsidR="007E3271" w:rsidRPr="00AD74CB">
        <w:rPr>
          <w:rFonts w:asciiTheme="majorHAnsi" w:eastAsia="MS Mincho" w:hAnsiTheme="majorHAnsi"/>
          <w:sz w:val="19"/>
          <w:szCs w:val="19"/>
        </w:rPr>
        <w:t xml:space="preserve">those with disabilities should also have the </w:t>
      </w:r>
      <w:r w:rsidR="00D05B0F" w:rsidRPr="00AD74CB">
        <w:rPr>
          <w:rFonts w:asciiTheme="majorHAnsi" w:eastAsia="MS Mincho" w:hAnsiTheme="majorHAnsi"/>
          <w:sz w:val="19"/>
          <w:szCs w:val="19"/>
        </w:rPr>
        <w:t xml:space="preserve">power </w:t>
      </w:r>
      <w:r w:rsidR="007E3271" w:rsidRPr="00AD74CB">
        <w:rPr>
          <w:rFonts w:asciiTheme="majorHAnsi" w:eastAsia="MS Mincho" w:hAnsiTheme="majorHAnsi"/>
          <w:sz w:val="19"/>
          <w:szCs w:val="19"/>
        </w:rPr>
        <w:t xml:space="preserve">to freely access the information and services that the State provides online. This does however require the adoption of novel hardware, software and user skills. We feel it is important that these be made available to all. </w:t>
      </w:r>
    </w:p>
    <w:p w:rsidR="00BD38FB" w:rsidRPr="00AD74CB" w:rsidRDefault="00606C75" w:rsidP="002A4B58">
      <w:pPr>
        <w:pStyle w:val="BodyText"/>
        <w:rPr>
          <w:rFonts w:asciiTheme="majorHAnsi" w:eastAsia="MS Mincho" w:hAnsiTheme="majorHAnsi"/>
          <w:sz w:val="19"/>
          <w:szCs w:val="19"/>
        </w:rPr>
      </w:pPr>
      <w:r w:rsidRPr="00AD74CB">
        <w:rPr>
          <w:rFonts w:asciiTheme="majorHAnsi" w:eastAsia="MS Mincho" w:hAnsiTheme="majorHAnsi"/>
          <w:noProof/>
          <w:sz w:val="19"/>
          <w:szCs w:val="19"/>
        </w:rPr>
        <mc:AlternateContent>
          <mc:Choice Requires="wps">
            <w:drawing>
              <wp:anchor distT="0" distB="0" distL="114300" distR="114300" simplePos="0" relativeHeight="251657728" behindDoc="0" locked="0" layoutInCell="1" allowOverlap="1">
                <wp:simplePos x="0" y="0"/>
                <wp:positionH relativeFrom="column">
                  <wp:posOffset>1270</wp:posOffset>
                </wp:positionH>
                <wp:positionV relativeFrom="paragraph">
                  <wp:posOffset>13335</wp:posOffset>
                </wp:positionV>
                <wp:extent cx="6315075" cy="280670"/>
                <wp:effectExtent l="19050" t="19050" r="47625" b="622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067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973A68" w:rsidRPr="009B58EC" w:rsidRDefault="00973A68" w:rsidP="00BD38FB">
                            <w:pPr>
                              <w:rPr>
                                <w:b/>
                                <w:color w:val="FFFFFF" w:themeColor="background1"/>
                              </w:rPr>
                            </w:pPr>
                            <w:r>
                              <w:rPr>
                                <w:b/>
                                <w:color w:val="FFFFFF" w:themeColor="background1"/>
                              </w:rPr>
                              <w:t>SUMMARY OF FINDINGS/</w:t>
                            </w:r>
                            <w:r w:rsidRPr="002626B4">
                              <w:rPr>
                                <w:b/>
                                <w:color w:val="FFFFFF" w:themeColor="background1"/>
                              </w:rPr>
                              <w:t xml:space="preserve"> </w:t>
                            </w:r>
                            <w:r>
                              <w:rPr>
                                <w:b/>
                                <w:color w:val="FFFFFF" w:themeColor="background1"/>
                              </w:rPr>
                              <w:t>RECOMME</w:t>
                            </w:r>
                            <w:r w:rsidRPr="009B58EC">
                              <w:rPr>
                                <w:b/>
                                <w:color w:val="FFFFFF" w:themeColor="background1"/>
                              </w:rPr>
                              <w:t>NDATIONS</w:t>
                            </w:r>
                            <w:r>
                              <w:rPr>
                                <w:b/>
                                <w:color w:val="FFFFFF" w:themeColor="background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pt;margin-top:1.05pt;width:497.25pt;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" fillcolor="#c0504d [3205]" strokecolor="#f2f2f2 [3041]" strokeweight="3pt">
                <v:shadow on="t" color="#622423 [1605]" opacity=".5" offset="1pt"/>
                <v:textbox>
                  <w:txbxContent>
                    <w:p w:rsidR="00973A68" w:rsidRPr="009B58EC" w:rsidRDefault="00973A68" w:rsidP="00BD38FB">
                      <w:pPr>
                        <w:rPr>
                          <w:b/>
                          <w:color w:val="FFFFFF" w:themeColor="background1"/>
                        </w:rPr>
                      </w:pPr>
                      <w:r>
                        <w:rPr>
                          <w:b/>
                          <w:color w:val="FFFFFF" w:themeColor="background1"/>
                        </w:rPr>
                        <w:t>SUMMARY OF FINDINGS/</w:t>
                      </w:r>
                      <w:r w:rsidRPr="002626B4">
                        <w:rPr>
                          <w:b/>
                          <w:color w:val="FFFFFF" w:themeColor="background1"/>
                        </w:rPr>
                        <w:t xml:space="preserve"> </w:t>
                      </w:r>
                      <w:r>
                        <w:rPr>
                          <w:b/>
                          <w:color w:val="FFFFFF" w:themeColor="background1"/>
                        </w:rPr>
                        <w:t>RECOMME</w:t>
                      </w:r>
                      <w:r w:rsidRPr="009B58EC">
                        <w:rPr>
                          <w:b/>
                          <w:color w:val="FFFFFF" w:themeColor="background1"/>
                        </w:rPr>
                        <w:t>NDATIONS</w:t>
                      </w:r>
                      <w:r>
                        <w:rPr>
                          <w:b/>
                          <w:color w:val="FFFFFF" w:themeColor="background1"/>
                        </w:rPr>
                        <w:t xml:space="preserve"> </w:t>
                      </w:r>
                    </w:p>
                  </w:txbxContent>
                </v:textbox>
              </v:shape>
            </w:pict>
          </mc:Fallback>
        </mc:AlternateContent>
      </w:r>
    </w:p>
    <w:p w:rsidR="00BD38FB" w:rsidRPr="00AD74CB" w:rsidRDefault="00BD38FB" w:rsidP="00BD38FB">
      <w:pPr>
        <w:pStyle w:val="BodyText"/>
        <w:rPr>
          <w:rFonts w:asciiTheme="majorHAnsi" w:eastAsia="MS Mincho" w:hAnsiTheme="majorHAnsi"/>
          <w:sz w:val="19"/>
          <w:szCs w:val="19"/>
        </w:rPr>
      </w:pPr>
    </w:p>
    <w:p w:rsidR="00BD38FB" w:rsidRPr="00AD74CB" w:rsidRDefault="00BD38FB" w:rsidP="00BD38FB">
      <w:pPr>
        <w:pStyle w:val="BodyText"/>
        <w:rPr>
          <w:rFonts w:asciiTheme="majorHAnsi" w:eastAsia="MS Mincho" w:hAnsiTheme="majorHAnsi"/>
          <w:sz w:val="19"/>
          <w:szCs w:val="19"/>
        </w:rPr>
        <w:sectPr w:rsidR="00BD38FB" w:rsidRPr="00AD74CB" w:rsidSect="00055346">
          <w:type w:val="continuous"/>
          <w:pgSz w:w="11909" w:h="16834" w:code="9"/>
          <w:pgMar w:top="1152" w:right="850" w:bottom="1411" w:left="850" w:header="720" w:footer="720" w:gutter="288"/>
          <w:cols w:space="360"/>
          <w:docGrid w:linePitch="360"/>
        </w:sectPr>
      </w:pPr>
    </w:p>
    <w:p w:rsidR="00160A14" w:rsidRPr="00AD74CB" w:rsidRDefault="000E7F62" w:rsidP="00F35C4D">
      <w:pPr>
        <w:pStyle w:val="BodyText"/>
        <w:numPr>
          <w:ilvl w:val="0"/>
          <w:numId w:val="26"/>
        </w:numPr>
        <w:ind w:left="270" w:hanging="270"/>
        <w:rPr>
          <w:rFonts w:asciiTheme="majorHAnsi" w:eastAsia="MS Mincho" w:hAnsiTheme="majorHAnsi"/>
          <w:b/>
          <w:bCs/>
          <w:sz w:val="19"/>
          <w:szCs w:val="19"/>
        </w:rPr>
      </w:pPr>
      <w:r w:rsidRPr="00AD74CB">
        <w:rPr>
          <w:rFonts w:asciiTheme="majorHAnsi" w:eastAsia="MS Mincho" w:hAnsiTheme="majorHAnsi"/>
          <w:b/>
          <w:bCs/>
          <w:sz w:val="19"/>
          <w:szCs w:val="19"/>
        </w:rPr>
        <w:lastRenderedPageBreak/>
        <w:t>996,</w:t>
      </w:r>
      <w:r w:rsidR="00563A8F" w:rsidRPr="00AD74CB">
        <w:rPr>
          <w:rFonts w:asciiTheme="majorHAnsi" w:eastAsia="MS Mincho" w:hAnsiTheme="majorHAnsi"/>
          <w:b/>
          <w:bCs/>
          <w:sz w:val="19"/>
          <w:szCs w:val="19"/>
        </w:rPr>
        <w:t xml:space="preserve">939 citizens in Sri Lanka with impairments that hamper their access to the Internet. </w:t>
      </w:r>
      <w:r w:rsidR="00544ABE" w:rsidRPr="00AD74CB">
        <w:rPr>
          <w:rFonts w:asciiTheme="majorHAnsi" w:eastAsia="MS Mincho" w:hAnsiTheme="majorHAnsi"/>
          <w:bCs/>
          <w:sz w:val="19"/>
          <w:szCs w:val="19"/>
        </w:rPr>
        <w:t xml:space="preserve">There isn’t </w:t>
      </w:r>
      <w:r w:rsidR="00563A8F" w:rsidRPr="00AD74CB">
        <w:rPr>
          <w:rFonts w:asciiTheme="majorHAnsi" w:eastAsia="MS Mincho" w:hAnsiTheme="majorHAnsi"/>
          <w:bCs/>
          <w:sz w:val="19"/>
          <w:szCs w:val="19"/>
        </w:rPr>
        <w:t xml:space="preserve">a single Government website which is disable-friendly. With a few simple tweaks, these websites can be made more user friendly to this segment of society. </w:t>
      </w:r>
    </w:p>
    <w:p w:rsidR="00160A14" w:rsidRPr="00AD74CB" w:rsidRDefault="00160A14" w:rsidP="00160A14">
      <w:pPr>
        <w:pStyle w:val="BodyText"/>
        <w:rPr>
          <w:rFonts w:asciiTheme="majorHAnsi" w:eastAsia="MS Mincho" w:hAnsiTheme="majorHAnsi"/>
          <w:b/>
          <w:bCs/>
          <w:sz w:val="19"/>
          <w:szCs w:val="19"/>
        </w:rPr>
      </w:pPr>
    </w:p>
    <w:p w:rsidR="004C62CB" w:rsidRPr="00AD74CB" w:rsidRDefault="00563A8F" w:rsidP="00BD38FB">
      <w:pPr>
        <w:pStyle w:val="BodyText"/>
        <w:numPr>
          <w:ilvl w:val="0"/>
          <w:numId w:val="26"/>
        </w:numPr>
        <w:ind w:left="270" w:hanging="270"/>
        <w:rPr>
          <w:rFonts w:asciiTheme="majorHAnsi" w:hAnsiTheme="majorHAnsi"/>
          <w:b/>
          <w:sz w:val="19"/>
          <w:szCs w:val="19"/>
        </w:rPr>
      </w:pPr>
      <w:r w:rsidRPr="00AD74CB">
        <w:rPr>
          <w:rFonts w:asciiTheme="majorHAnsi" w:eastAsia="MS Mincho" w:hAnsiTheme="majorHAnsi"/>
          <w:b/>
          <w:bCs/>
          <w:sz w:val="19"/>
          <w:szCs w:val="19"/>
        </w:rPr>
        <w:t>A</w:t>
      </w:r>
      <w:r w:rsidR="00960ED6" w:rsidRPr="00AD74CB">
        <w:rPr>
          <w:rFonts w:asciiTheme="majorHAnsi" w:eastAsia="MS Mincho" w:hAnsiTheme="majorHAnsi"/>
          <w:b/>
          <w:bCs/>
          <w:sz w:val="19"/>
          <w:szCs w:val="19"/>
        </w:rPr>
        <w:t>n affordable</w:t>
      </w:r>
      <w:r w:rsidRPr="00AD74CB">
        <w:rPr>
          <w:rFonts w:asciiTheme="majorHAnsi" w:eastAsia="MS Mincho" w:hAnsiTheme="majorHAnsi"/>
          <w:b/>
          <w:bCs/>
          <w:sz w:val="19"/>
          <w:szCs w:val="19"/>
        </w:rPr>
        <w:t xml:space="preserve"> </w:t>
      </w:r>
      <w:r w:rsidR="00960ED6" w:rsidRPr="00AD74CB">
        <w:rPr>
          <w:rFonts w:asciiTheme="majorHAnsi" w:eastAsia="MS Mincho" w:hAnsiTheme="majorHAnsi"/>
          <w:b/>
          <w:bCs/>
          <w:sz w:val="19"/>
          <w:szCs w:val="19"/>
        </w:rPr>
        <w:t xml:space="preserve">micro computer unit </w:t>
      </w:r>
      <w:r w:rsidRPr="00AD74CB">
        <w:rPr>
          <w:rFonts w:asciiTheme="majorHAnsi" w:eastAsia="MS Mincho" w:hAnsiTheme="majorHAnsi"/>
          <w:b/>
          <w:bCs/>
          <w:sz w:val="19"/>
          <w:szCs w:val="19"/>
        </w:rPr>
        <w:t xml:space="preserve">such as </w:t>
      </w:r>
      <w:r w:rsidR="004877A0" w:rsidRPr="00AD74CB">
        <w:rPr>
          <w:rFonts w:asciiTheme="majorHAnsi" w:eastAsia="MS Mincho" w:hAnsiTheme="majorHAnsi"/>
          <w:b/>
          <w:bCs/>
          <w:sz w:val="19"/>
          <w:szCs w:val="19"/>
        </w:rPr>
        <w:t>The Raspberry Pi Foundation</w:t>
      </w:r>
      <w:r w:rsidR="004877A0" w:rsidRPr="00AD74CB">
        <w:rPr>
          <w:rFonts w:asciiTheme="majorHAnsi" w:eastAsia="MS Mincho" w:hAnsiTheme="majorHAnsi"/>
          <w:b/>
          <w:bCs/>
          <w:sz w:val="19"/>
          <w:szCs w:val="19"/>
        </w:rPr>
        <w:t>’s</w:t>
      </w:r>
      <w:r w:rsidR="00792848" w:rsidRPr="00AD74CB">
        <w:rPr>
          <w:rFonts w:ascii="Arial" w:hAnsi="Arial" w:cs="Arial"/>
          <w:color w:val="222222"/>
          <w:sz w:val="19"/>
          <w:szCs w:val="19"/>
          <w:shd w:val="clear" w:color="auto" w:fill="E6E2DD"/>
        </w:rPr>
        <w:t xml:space="preserve"> </w:t>
      </w:r>
      <w:r w:rsidRPr="00AD74CB">
        <w:rPr>
          <w:rFonts w:asciiTheme="majorHAnsi" w:eastAsia="MS Mincho" w:hAnsiTheme="majorHAnsi"/>
          <w:b/>
          <w:bCs/>
          <w:sz w:val="19"/>
          <w:szCs w:val="19"/>
        </w:rPr>
        <w:t>Raspberry</w:t>
      </w:r>
      <w:r w:rsidR="004877A0" w:rsidRPr="00AD74CB">
        <w:rPr>
          <w:rFonts w:asciiTheme="majorHAnsi" w:eastAsia="MS Mincho" w:hAnsiTheme="majorHAnsi"/>
          <w:b/>
          <w:bCs/>
          <w:sz w:val="19"/>
          <w:szCs w:val="19"/>
        </w:rPr>
        <w:t xml:space="preserve"> Pi</w:t>
      </w:r>
      <w:r w:rsidRPr="00AD74CB">
        <w:rPr>
          <w:rFonts w:asciiTheme="majorHAnsi" w:eastAsia="MS Mincho" w:hAnsiTheme="majorHAnsi"/>
          <w:b/>
          <w:bCs/>
          <w:sz w:val="19"/>
          <w:szCs w:val="19"/>
        </w:rPr>
        <w:t xml:space="preserve"> </w:t>
      </w:r>
      <w:r w:rsidR="00544ABE" w:rsidRPr="00AD74CB">
        <w:rPr>
          <w:rFonts w:asciiTheme="majorHAnsi" w:eastAsia="MS Mincho" w:hAnsiTheme="majorHAnsi"/>
          <w:bCs/>
          <w:sz w:val="19"/>
          <w:szCs w:val="19"/>
        </w:rPr>
        <w:t>allows for</w:t>
      </w:r>
      <w:r w:rsidRPr="00AD74CB">
        <w:rPr>
          <w:rFonts w:asciiTheme="majorHAnsi" w:eastAsia="MS Mincho" w:hAnsiTheme="majorHAnsi"/>
          <w:bCs/>
          <w:sz w:val="19"/>
          <w:szCs w:val="19"/>
        </w:rPr>
        <w:t xml:space="preserve"> an app</w:t>
      </w:r>
      <w:r w:rsidR="00544ABE" w:rsidRPr="00AD74CB">
        <w:rPr>
          <w:rFonts w:asciiTheme="majorHAnsi" w:eastAsia="MS Mincho" w:hAnsiTheme="majorHAnsi"/>
          <w:bCs/>
          <w:sz w:val="19"/>
          <w:szCs w:val="19"/>
        </w:rPr>
        <w:t xml:space="preserve"> to be installed, </w:t>
      </w:r>
      <w:r w:rsidRPr="00AD74CB">
        <w:rPr>
          <w:rFonts w:asciiTheme="majorHAnsi" w:eastAsia="MS Mincho" w:hAnsiTheme="majorHAnsi"/>
          <w:bCs/>
          <w:sz w:val="19"/>
          <w:szCs w:val="19"/>
        </w:rPr>
        <w:t xml:space="preserve">which will </w:t>
      </w:r>
      <w:r w:rsidR="00544ABE" w:rsidRPr="00AD74CB">
        <w:rPr>
          <w:rFonts w:asciiTheme="majorHAnsi" w:eastAsia="MS Mincho" w:hAnsiTheme="majorHAnsi"/>
          <w:bCs/>
          <w:sz w:val="19"/>
          <w:szCs w:val="19"/>
        </w:rPr>
        <w:t>allow a disabled user t</w:t>
      </w:r>
      <w:r w:rsidRPr="00AD74CB">
        <w:rPr>
          <w:rFonts w:asciiTheme="majorHAnsi" w:eastAsia="MS Mincho" w:hAnsiTheme="majorHAnsi"/>
          <w:bCs/>
          <w:sz w:val="19"/>
          <w:szCs w:val="19"/>
        </w:rPr>
        <w:t xml:space="preserve">o manipulate a computer, a tab or a smartphone. </w:t>
      </w:r>
    </w:p>
    <w:p w:rsidR="008D48FE" w:rsidRPr="00AD74CB" w:rsidRDefault="008D48FE" w:rsidP="00181E56">
      <w:pPr>
        <w:pStyle w:val="BodyText"/>
        <w:rPr>
          <w:rFonts w:asciiTheme="majorHAnsi" w:hAnsiTheme="majorHAnsi"/>
          <w:sz w:val="19"/>
          <w:szCs w:val="19"/>
        </w:rPr>
      </w:pPr>
    </w:p>
    <w:p w:rsidR="00563A8F" w:rsidRPr="00AD74CB" w:rsidRDefault="00AD74CB" w:rsidP="00BD38FB">
      <w:pPr>
        <w:pStyle w:val="BodyText"/>
        <w:numPr>
          <w:ilvl w:val="0"/>
          <w:numId w:val="26"/>
        </w:numPr>
        <w:ind w:left="270" w:hanging="270"/>
        <w:rPr>
          <w:rFonts w:asciiTheme="majorHAnsi" w:hAnsiTheme="majorHAnsi"/>
          <w:sz w:val="19"/>
          <w:szCs w:val="19"/>
        </w:rPr>
      </w:pPr>
      <w:r w:rsidRPr="00AD74CB">
        <w:rPr>
          <w:rFonts w:asciiTheme="majorHAnsi" w:eastAsia="MS Mincho" w:hAnsiTheme="majorHAnsi"/>
          <w:noProof/>
          <w:sz w:val="19"/>
          <w:szCs w:val="19"/>
        </w:rPr>
        <mc:AlternateContent>
          <mc:Choice Requires="wps">
            <w:drawing>
              <wp:anchor distT="0" distB="0" distL="114300" distR="114300" simplePos="0" relativeHeight="251654656" behindDoc="0" locked="0" layoutInCell="1" allowOverlap="1" wp14:anchorId="60C547C6" wp14:editId="0B5F5604">
                <wp:simplePos x="0" y="0"/>
                <wp:positionH relativeFrom="column">
                  <wp:posOffset>1270</wp:posOffset>
                </wp:positionH>
                <wp:positionV relativeFrom="paragraph">
                  <wp:posOffset>328930</wp:posOffset>
                </wp:positionV>
                <wp:extent cx="6315075" cy="280670"/>
                <wp:effectExtent l="19050" t="19050" r="47625" b="6223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28067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973A68" w:rsidRPr="009B58EC" w:rsidRDefault="00973A68" w:rsidP="00BD38FB">
                            <w:pPr>
                              <w:rPr>
                                <w:b/>
                                <w:color w:val="FFFFFF" w:themeColor="background1"/>
                              </w:rPr>
                            </w:pPr>
                            <w:r>
                              <w:rPr>
                                <w:b/>
                                <w:color w:val="FFFFFF" w:themeColor="background1"/>
                              </w:rPr>
                              <w:t>THE RESEARCH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547C6" id="Text Box 3" o:spid="_x0000_s1027" type="#_x0000_t202" style="position:absolute;left:0;text-align:left;margin-left:.1pt;margin-top:25.9pt;width:497.25pt;height:22.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" fillcolor="#c0504d [3205]" strokecolor="#f2f2f2 [3041]" strokeweight="3pt">
                <v:shadow on="t" color="#622423 [1605]" opacity=".5" offset="1pt"/>
                <v:textbox>
                  <w:txbxContent>
                    <w:p w:rsidR="00973A68" w:rsidRPr="009B58EC" w:rsidRDefault="00973A68" w:rsidP="00BD38FB">
                      <w:pPr>
                        <w:rPr>
                          <w:b/>
                          <w:color w:val="FFFFFF" w:themeColor="background1"/>
                        </w:rPr>
                      </w:pPr>
                      <w:r>
                        <w:rPr>
                          <w:b/>
                          <w:color w:val="FFFFFF" w:themeColor="background1"/>
                        </w:rPr>
                        <w:t>THE RESEARCH</w:t>
                      </w:r>
                    </w:p>
                  </w:txbxContent>
                </v:textbox>
              </v:shape>
            </w:pict>
          </mc:Fallback>
        </mc:AlternateContent>
      </w:r>
      <w:r w:rsidR="00563A8F" w:rsidRPr="00AD74CB">
        <w:rPr>
          <w:rFonts w:asciiTheme="majorHAnsi" w:eastAsia="MS Mincho" w:hAnsiTheme="majorHAnsi"/>
          <w:b/>
          <w:bCs/>
          <w:sz w:val="19"/>
          <w:szCs w:val="19"/>
        </w:rPr>
        <w:t>Nationwide hackathons and competitions can be held</w:t>
      </w:r>
      <w:r w:rsidR="00BD38FB" w:rsidRPr="00AD74CB">
        <w:rPr>
          <w:rFonts w:asciiTheme="majorHAnsi" w:eastAsia="MS Mincho" w:hAnsiTheme="majorHAnsi"/>
          <w:sz w:val="19"/>
          <w:szCs w:val="19"/>
        </w:rPr>
        <w:t xml:space="preserve"> </w:t>
      </w:r>
      <w:r w:rsidR="00563A8F" w:rsidRPr="00AD74CB">
        <w:rPr>
          <w:rFonts w:asciiTheme="majorHAnsi" w:eastAsia="MS Mincho" w:hAnsiTheme="majorHAnsi"/>
          <w:sz w:val="19"/>
          <w:szCs w:val="19"/>
        </w:rPr>
        <w:t xml:space="preserve">in </w:t>
      </w:r>
      <w:r w:rsidR="00563A8F" w:rsidRPr="00AD74CB">
        <w:rPr>
          <w:rFonts w:asciiTheme="majorHAnsi" w:eastAsia="MS Mincho" w:hAnsiTheme="majorHAnsi"/>
          <w:sz w:val="19"/>
          <w:szCs w:val="19"/>
        </w:rPr>
        <w:lastRenderedPageBreak/>
        <w:t xml:space="preserve">order to </w:t>
      </w:r>
      <w:r w:rsidR="00544ABE" w:rsidRPr="00AD74CB">
        <w:rPr>
          <w:rFonts w:asciiTheme="majorHAnsi" w:eastAsia="MS Mincho" w:hAnsiTheme="majorHAnsi"/>
          <w:sz w:val="19"/>
          <w:szCs w:val="19"/>
        </w:rPr>
        <w:t xml:space="preserve">encourage the </w:t>
      </w:r>
      <w:r w:rsidR="00563A8F" w:rsidRPr="00AD74CB">
        <w:rPr>
          <w:rFonts w:asciiTheme="majorHAnsi" w:eastAsia="MS Mincho" w:hAnsiTheme="majorHAnsi"/>
          <w:sz w:val="19"/>
          <w:szCs w:val="19"/>
        </w:rPr>
        <w:t>develop</w:t>
      </w:r>
      <w:r w:rsidR="00544ABE" w:rsidRPr="00AD74CB">
        <w:rPr>
          <w:rFonts w:asciiTheme="majorHAnsi" w:eastAsia="MS Mincho" w:hAnsiTheme="majorHAnsi"/>
          <w:sz w:val="19"/>
          <w:szCs w:val="19"/>
        </w:rPr>
        <w:t>ment of</w:t>
      </w:r>
      <w:r w:rsidR="00563A8F" w:rsidRPr="00AD74CB">
        <w:rPr>
          <w:rFonts w:asciiTheme="majorHAnsi" w:eastAsia="MS Mincho" w:hAnsiTheme="majorHAnsi"/>
          <w:sz w:val="19"/>
          <w:szCs w:val="19"/>
        </w:rPr>
        <w:t xml:space="preserve"> the different types of app</w:t>
      </w:r>
      <w:r w:rsidR="00544ABE" w:rsidRPr="00AD74CB">
        <w:rPr>
          <w:rFonts w:asciiTheme="majorHAnsi" w:eastAsia="MS Mincho" w:hAnsiTheme="majorHAnsi"/>
          <w:sz w:val="19"/>
          <w:szCs w:val="19"/>
        </w:rPr>
        <w:t>s</w:t>
      </w:r>
      <w:r w:rsidR="00AD4157" w:rsidRPr="00AD74CB">
        <w:rPr>
          <w:rFonts w:asciiTheme="majorHAnsi" w:eastAsia="MS Mincho" w:hAnsiTheme="majorHAnsi"/>
          <w:sz w:val="19"/>
          <w:szCs w:val="19"/>
        </w:rPr>
        <w:t>, each of which can</w:t>
      </w:r>
      <w:r w:rsidR="00AD4157" w:rsidRPr="00AD74CB">
        <w:rPr>
          <w:rFonts w:asciiTheme="majorHAnsi" w:eastAsia="MS Mincho" w:hAnsiTheme="majorHAnsi"/>
          <w:sz w:val="19"/>
          <w:szCs w:val="19"/>
        </w:rPr>
        <w:t xml:space="preserve"> be installed in the device</w:t>
      </w:r>
      <w:r w:rsidR="00AD4157" w:rsidRPr="00AD74CB">
        <w:rPr>
          <w:rFonts w:asciiTheme="majorHAnsi" w:eastAsia="MS Mincho" w:hAnsiTheme="majorHAnsi"/>
          <w:sz w:val="19"/>
          <w:szCs w:val="19"/>
        </w:rPr>
        <w:t xml:space="preserve"> </w:t>
      </w:r>
      <w:r w:rsidR="00544ABE" w:rsidRPr="00AD74CB">
        <w:rPr>
          <w:rFonts w:asciiTheme="majorHAnsi" w:eastAsia="MS Mincho" w:hAnsiTheme="majorHAnsi"/>
          <w:sz w:val="19"/>
          <w:szCs w:val="19"/>
        </w:rPr>
        <w:t xml:space="preserve">required </w:t>
      </w:r>
      <w:r w:rsidR="00AD4157" w:rsidRPr="00AD74CB">
        <w:rPr>
          <w:rFonts w:asciiTheme="majorHAnsi" w:eastAsia="MS Mincho" w:hAnsiTheme="majorHAnsi"/>
          <w:sz w:val="19"/>
          <w:szCs w:val="19"/>
        </w:rPr>
        <w:t xml:space="preserve">in respect of </w:t>
      </w:r>
      <w:r w:rsidR="00544ABE" w:rsidRPr="00AD74CB">
        <w:rPr>
          <w:rFonts w:asciiTheme="majorHAnsi" w:eastAsia="MS Mincho" w:hAnsiTheme="majorHAnsi"/>
          <w:sz w:val="19"/>
          <w:szCs w:val="19"/>
        </w:rPr>
        <w:t>each type</w:t>
      </w:r>
      <w:r w:rsidR="00563A8F" w:rsidRPr="00AD74CB">
        <w:rPr>
          <w:rFonts w:asciiTheme="majorHAnsi" w:eastAsia="MS Mincho" w:hAnsiTheme="majorHAnsi"/>
          <w:sz w:val="19"/>
          <w:szCs w:val="19"/>
        </w:rPr>
        <w:t xml:space="preserve"> of </w:t>
      </w:r>
      <w:r w:rsidR="00544ABE" w:rsidRPr="00AD74CB">
        <w:rPr>
          <w:rFonts w:asciiTheme="majorHAnsi" w:eastAsia="MS Mincho" w:hAnsiTheme="majorHAnsi"/>
          <w:sz w:val="19"/>
          <w:szCs w:val="19"/>
        </w:rPr>
        <w:t>disability</w:t>
      </w:r>
      <w:r w:rsidR="00AD4157" w:rsidRPr="00AD74CB">
        <w:rPr>
          <w:rFonts w:asciiTheme="majorHAnsi" w:eastAsia="MS Mincho" w:hAnsiTheme="majorHAnsi"/>
          <w:sz w:val="19"/>
          <w:szCs w:val="19"/>
        </w:rPr>
        <w:t>.</w:t>
      </w:r>
    </w:p>
    <w:p w:rsidR="00563A8F" w:rsidRPr="00AD74CB" w:rsidRDefault="00563A8F" w:rsidP="00563A8F">
      <w:pPr>
        <w:pStyle w:val="ListParagraph"/>
        <w:rPr>
          <w:rFonts w:asciiTheme="majorHAnsi" w:eastAsia="MS Mincho" w:hAnsiTheme="majorHAnsi"/>
          <w:sz w:val="19"/>
          <w:szCs w:val="19"/>
        </w:rPr>
      </w:pPr>
    </w:p>
    <w:p w:rsidR="004C4DEC" w:rsidRPr="00AD74CB" w:rsidRDefault="004C4DEC" w:rsidP="00BD38FB">
      <w:pPr>
        <w:pStyle w:val="BodyText"/>
        <w:numPr>
          <w:ilvl w:val="0"/>
          <w:numId w:val="26"/>
        </w:numPr>
        <w:ind w:left="270" w:hanging="270"/>
        <w:rPr>
          <w:rFonts w:asciiTheme="majorHAnsi" w:hAnsiTheme="majorHAnsi"/>
          <w:b/>
          <w:sz w:val="19"/>
          <w:szCs w:val="19"/>
        </w:rPr>
      </w:pPr>
      <w:r w:rsidRPr="00AD74CB">
        <w:rPr>
          <w:rFonts w:asciiTheme="majorHAnsi" w:hAnsiTheme="majorHAnsi"/>
          <w:b/>
          <w:sz w:val="19"/>
          <w:szCs w:val="19"/>
        </w:rPr>
        <w:t>Each district should have at least one telecenter such as a Nenasela with a terminal with hardwa</w:t>
      </w:r>
      <w:r w:rsidR="00960ED6" w:rsidRPr="00AD74CB">
        <w:rPr>
          <w:rFonts w:asciiTheme="majorHAnsi" w:hAnsiTheme="majorHAnsi"/>
          <w:b/>
          <w:sz w:val="19"/>
          <w:szCs w:val="19"/>
        </w:rPr>
        <w:t>re and software that is disable-</w:t>
      </w:r>
      <w:r w:rsidRPr="00AD74CB">
        <w:rPr>
          <w:rFonts w:asciiTheme="majorHAnsi" w:hAnsiTheme="majorHAnsi"/>
          <w:b/>
          <w:sz w:val="19"/>
          <w:szCs w:val="19"/>
        </w:rPr>
        <w:t xml:space="preserve">friendly. </w:t>
      </w:r>
      <w:r w:rsidRPr="00AD74CB">
        <w:rPr>
          <w:rFonts w:asciiTheme="majorHAnsi" w:hAnsiTheme="majorHAnsi"/>
          <w:sz w:val="19"/>
          <w:szCs w:val="19"/>
        </w:rPr>
        <w:t>Alternatively, such a terminal could be located at the premises of a suitable disability focused organization, such as</w:t>
      </w:r>
      <w:r w:rsidR="00960ED6" w:rsidRPr="00AD74CB">
        <w:rPr>
          <w:rFonts w:asciiTheme="majorHAnsi" w:hAnsiTheme="majorHAnsi"/>
          <w:sz w:val="19"/>
          <w:szCs w:val="19"/>
        </w:rPr>
        <w:t xml:space="preserve"> the</w:t>
      </w:r>
      <w:r w:rsidRPr="00AD74CB">
        <w:rPr>
          <w:rFonts w:asciiTheme="majorHAnsi" w:hAnsiTheme="majorHAnsi"/>
          <w:sz w:val="19"/>
          <w:szCs w:val="19"/>
        </w:rPr>
        <w:t xml:space="preserve"> </w:t>
      </w:r>
      <w:r w:rsidR="00960ED6" w:rsidRPr="00AD74CB">
        <w:rPr>
          <w:rFonts w:asciiTheme="majorHAnsi" w:hAnsiTheme="majorHAnsi"/>
          <w:sz w:val="19"/>
          <w:szCs w:val="19"/>
        </w:rPr>
        <w:t>Central Organization of the Deaf, Central Council of Disabled Persons</w:t>
      </w:r>
      <w:r w:rsidRPr="00AD74CB">
        <w:rPr>
          <w:rFonts w:asciiTheme="majorHAnsi" w:hAnsiTheme="majorHAnsi"/>
          <w:sz w:val="19"/>
          <w:szCs w:val="19"/>
        </w:rPr>
        <w:t>.</w:t>
      </w:r>
    </w:p>
    <w:p w:rsidR="004C4DEC" w:rsidRPr="00AD74CB" w:rsidRDefault="004C4DEC" w:rsidP="004C4DEC">
      <w:pPr>
        <w:pStyle w:val="ListParagraph"/>
        <w:rPr>
          <w:rFonts w:asciiTheme="majorHAnsi" w:eastAsia="MS Mincho" w:hAnsiTheme="majorHAnsi"/>
          <w:b/>
          <w:sz w:val="19"/>
          <w:szCs w:val="19"/>
        </w:rPr>
      </w:pPr>
    </w:p>
    <w:p w:rsidR="00544ABE" w:rsidRPr="00AD74CB" w:rsidRDefault="00544ABE" w:rsidP="00BD38FB">
      <w:pPr>
        <w:pStyle w:val="BodyText"/>
        <w:numPr>
          <w:ilvl w:val="0"/>
          <w:numId w:val="26"/>
        </w:numPr>
        <w:ind w:left="270" w:hanging="270"/>
        <w:rPr>
          <w:rFonts w:asciiTheme="majorHAnsi" w:hAnsiTheme="majorHAnsi"/>
          <w:b/>
          <w:sz w:val="19"/>
          <w:szCs w:val="19"/>
        </w:rPr>
      </w:pPr>
      <w:r w:rsidRPr="00AD74CB">
        <w:rPr>
          <w:rFonts w:asciiTheme="majorHAnsi" w:hAnsiTheme="majorHAnsi"/>
          <w:b/>
          <w:sz w:val="19"/>
          <w:szCs w:val="19"/>
        </w:rPr>
        <w:lastRenderedPageBreak/>
        <w:t xml:space="preserve">With devices and apps in place, the end users need to be trained </w:t>
      </w:r>
      <w:r w:rsidRPr="00AD74CB">
        <w:rPr>
          <w:rFonts w:asciiTheme="majorHAnsi" w:hAnsiTheme="majorHAnsi"/>
          <w:sz w:val="19"/>
          <w:szCs w:val="19"/>
        </w:rPr>
        <w:t xml:space="preserve">to access the Internet themselves. </w:t>
      </w:r>
    </w:p>
    <w:p w:rsidR="00544ABE" w:rsidRPr="00AD74CB" w:rsidRDefault="00544ABE" w:rsidP="00544ABE">
      <w:pPr>
        <w:pStyle w:val="ListParagraph"/>
        <w:rPr>
          <w:rFonts w:asciiTheme="majorHAnsi" w:eastAsia="MS Mincho" w:hAnsiTheme="majorHAnsi"/>
          <w:b/>
          <w:sz w:val="19"/>
          <w:szCs w:val="19"/>
        </w:rPr>
      </w:pPr>
    </w:p>
    <w:p w:rsidR="00544ABE" w:rsidRPr="00AD74CB" w:rsidRDefault="00544ABE" w:rsidP="00BD38FB">
      <w:pPr>
        <w:pStyle w:val="BodyText"/>
        <w:numPr>
          <w:ilvl w:val="0"/>
          <w:numId w:val="26"/>
        </w:numPr>
        <w:ind w:left="270" w:hanging="270"/>
        <w:rPr>
          <w:rFonts w:asciiTheme="majorHAnsi" w:hAnsiTheme="majorHAnsi"/>
          <w:b/>
          <w:sz w:val="19"/>
          <w:szCs w:val="19"/>
        </w:rPr>
      </w:pPr>
      <w:r w:rsidRPr="00AD74CB">
        <w:rPr>
          <w:rFonts w:asciiTheme="majorHAnsi" w:eastAsia="MS Mincho" w:hAnsiTheme="majorHAnsi"/>
          <w:b/>
          <w:sz w:val="19"/>
          <w:szCs w:val="19"/>
        </w:rPr>
        <w:t xml:space="preserve">A further app could be developed </w:t>
      </w:r>
      <w:r w:rsidRPr="00AD74CB">
        <w:rPr>
          <w:rFonts w:asciiTheme="majorHAnsi" w:eastAsia="MS Mincho" w:hAnsiTheme="majorHAnsi"/>
          <w:sz w:val="19"/>
          <w:szCs w:val="19"/>
        </w:rPr>
        <w:t xml:space="preserve">which would help to connect a user with an average smart phone to a helpdesk officer at the Government Information Hotline (1919). This way, he/she could ask the help desk officer to find information on his/her behalf. </w:t>
      </w:r>
    </w:p>
    <w:p w:rsidR="00544ABE" w:rsidRPr="00AD74CB" w:rsidRDefault="00544ABE" w:rsidP="00544ABE">
      <w:pPr>
        <w:pStyle w:val="ListParagraph"/>
        <w:rPr>
          <w:rFonts w:asciiTheme="majorHAnsi" w:eastAsia="MS Mincho" w:hAnsiTheme="majorHAnsi"/>
          <w:b/>
          <w:sz w:val="19"/>
          <w:szCs w:val="19"/>
        </w:rPr>
      </w:pPr>
    </w:p>
    <w:p w:rsidR="00BD38FB" w:rsidRPr="00AD74CB" w:rsidRDefault="00563A8F" w:rsidP="00BD38FB">
      <w:pPr>
        <w:pStyle w:val="BodyText"/>
        <w:numPr>
          <w:ilvl w:val="0"/>
          <w:numId w:val="26"/>
        </w:numPr>
        <w:ind w:left="270" w:hanging="270"/>
        <w:rPr>
          <w:rFonts w:asciiTheme="majorHAnsi" w:hAnsiTheme="majorHAnsi"/>
          <w:b/>
          <w:sz w:val="19"/>
          <w:szCs w:val="19"/>
        </w:rPr>
      </w:pPr>
      <w:r w:rsidRPr="00AD74CB">
        <w:rPr>
          <w:rFonts w:asciiTheme="majorHAnsi" w:eastAsia="MS Mincho" w:hAnsiTheme="majorHAnsi"/>
          <w:b/>
          <w:sz w:val="19"/>
          <w:szCs w:val="19"/>
        </w:rPr>
        <w:t xml:space="preserve">The Right to Information bill should include a clause </w:t>
      </w:r>
      <w:r w:rsidRPr="00AD74CB">
        <w:rPr>
          <w:rFonts w:asciiTheme="majorHAnsi" w:eastAsia="MS Mincho" w:hAnsiTheme="majorHAnsi"/>
          <w:sz w:val="19"/>
          <w:szCs w:val="19"/>
        </w:rPr>
        <w:t>to state that all Government  inform</w:t>
      </w:r>
      <w:r w:rsidR="00792848" w:rsidRPr="00AD74CB">
        <w:rPr>
          <w:rFonts w:asciiTheme="majorHAnsi" w:eastAsia="MS Mincho" w:hAnsiTheme="majorHAnsi"/>
          <w:sz w:val="19"/>
          <w:szCs w:val="19"/>
        </w:rPr>
        <w:t>ation portals should be disable-f</w:t>
      </w:r>
      <w:r w:rsidRPr="00AD74CB">
        <w:rPr>
          <w:rFonts w:asciiTheme="majorHAnsi" w:eastAsia="MS Mincho" w:hAnsiTheme="majorHAnsi"/>
          <w:sz w:val="19"/>
          <w:szCs w:val="19"/>
        </w:rPr>
        <w:t xml:space="preserve">riendly. </w:t>
      </w:r>
    </w:p>
    <w:p w:rsidR="004C4DEC" w:rsidRPr="00AD74CB" w:rsidRDefault="004C4DEC" w:rsidP="00544ABE">
      <w:pPr>
        <w:pStyle w:val="BodyText"/>
        <w:rPr>
          <w:rFonts w:asciiTheme="majorHAnsi" w:hAnsiTheme="majorHAnsi"/>
          <w:b/>
          <w:sz w:val="19"/>
          <w:szCs w:val="19"/>
        </w:rPr>
      </w:pPr>
    </w:p>
    <w:p w:rsidR="00563A8F" w:rsidRPr="00AD74CB" w:rsidRDefault="00563A8F" w:rsidP="004C4DEC">
      <w:pPr>
        <w:pStyle w:val="BodyText"/>
        <w:ind w:left="270"/>
        <w:rPr>
          <w:rFonts w:asciiTheme="majorHAnsi" w:hAnsiTheme="majorHAnsi"/>
          <w:b/>
          <w:sz w:val="19"/>
          <w:szCs w:val="19"/>
        </w:rPr>
      </w:pPr>
    </w:p>
    <w:p w:rsidR="00563A8F" w:rsidRPr="00AD74CB" w:rsidRDefault="00563A8F" w:rsidP="00563A8F">
      <w:pPr>
        <w:pStyle w:val="BodyText"/>
        <w:rPr>
          <w:rFonts w:asciiTheme="majorHAnsi" w:hAnsiTheme="majorHAnsi"/>
          <w:b/>
          <w:sz w:val="19"/>
          <w:szCs w:val="19"/>
        </w:rPr>
        <w:sectPr w:rsidR="00563A8F" w:rsidRPr="00AD74CB" w:rsidSect="00BD38FB">
          <w:type w:val="continuous"/>
          <w:pgSz w:w="11909" w:h="16834" w:code="9"/>
          <w:pgMar w:top="1411" w:right="850" w:bottom="1411" w:left="850" w:header="720" w:footer="720" w:gutter="288"/>
          <w:cols w:num="3" w:space="360"/>
          <w:docGrid w:linePitch="360"/>
        </w:sectPr>
      </w:pPr>
    </w:p>
    <w:p w:rsidR="00BD38FB" w:rsidRPr="00AD74CB" w:rsidRDefault="00BD38FB" w:rsidP="00BD38FB">
      <w:pPr>
        <w:pStyle w:val="BodyText"/>
        <w:rPr>
          <w:rFonts w:asciiTheme="majorHAnsi" w:eastAsia="MS Mincho" w:hAnsiTheme="majorHAnsi"/>
          <w:sz w:val="19"/>
          <w:szCs w:val="19"/>
        </w:rPr>
      </w:pPr>
    </w:p>
    <w:p w:rsidR="00AD159E" w:rsidRPr="00AD74CB" w:rsidRDefault="00AD159E" w:rsidP="002A4B58">
      <w:pPr>
        <w:pStyle w:val="BodyText"/>
        <w:rPr>
          <w:rFonts w:asciiTheme="majorHAnsi" w:eastAsia="MS Mincho" w:hAnsiTheme="majorHAnsi"/>
          <w:sz w:val="19"/>
          <w:szCs w:val="19"/>
        </w:rPr>
      </w:pPr>
    </w:p>
    <w:p w:rsidR="00AD159E" w:rsidRPr="00AD74CB" w:rsidRDefault="00AD159E" w:rsidP="00B110E5">
      <w:pPr>
        <w:pStyle w:val="Heading1"/>
        <w:rPr>
          <w:rFonts w:asciiTheme="majorHAnsi" w:eastAsia="MS Mincho" w:hAnsiTheme="majorHAnsi"/>
          <w:sz w:val="19"/>
          <w:szCs w:val="19"/>
        </w:rPr>
        <w:sectPr w:rsidR="00AD159E" w:rsidRPr="00AD74CB" w:rsidSect="00AD159E">
          <w:type w:val="continuous"/>
          <w:pgSz w:w="11909" w:h="16834" w:code="9"/>
          <w:pgMar w:top="1411" w:right="850" w:bottom="1411" w:left="850" w:header="720" w:footer="720" w:gutter="288"/>
          <w:cols w:space="360"/>
          <w:docGrid w:linePitch="360"/>
        </w:sectPr>
      </w:pPr>
    </w:p>
    <w:p w:rsidR="00591A59" w:rsidRPr="00AD74CB" w:rsidRDefault="0087147F" w:rsidP="00591A59">
      <w:pPr>
        <w:pStyle w:val="Heading1"/>
        <w:rPr>
          <w:rFonts w:asciiTheme="majorHAnsi" w:eastAsia="MS Mincho" w:hAnsiTheme="majorHAnsi"/>
          <w:sz w:val="19"/>
          <w:szCs w:val="19"/>
        </w:rPr>
      </w:pPr>
      <w:r w:rsidRPr="00AD74CB">
        <w:rPr>
          <w:rFonts w:asciiTheme="majorHAnsi" w:eastAsia="MS Mincho" w:hAnsiTheme="majorHAnsi"/>
          <w:sz w:val="19"/>
          <w:szCs w:val="19"/>
        </w:rPr>
        <w:lastRenderedPageBreak/>
        <w:t>Over 150</w:t>
      </w:r>
      <w:r w:rsidR="007E3271" w:rsidRPr="00AD74CB">
        <w:rPr>
          <w:rFonts w:asciiTheme="majorHAnsi" w:eastAsia="MS Mincho" w:hAnsiTheme="majorHAnsi"/>
          <w:sz w:val="19"/>
          <w:szCs w:val="19"/>
        </w:rPr>
        <w:t xml:space="preserve"> Gosl websi</w:t>
      </w:r>
      <w:r w:rsidR="003F67C1" w:rsidRPr="00AD74CB">
        <w:rPr>
          <w:rFonts w:asciiTheme="majorHAnsi" w:eastAsia="MS Mincho" w:hAnsiTheme="majorHAnsi"/>
          <w:sz w:val="19"/>
          <w:szCs w:val="19"/>
        </w:rPr>
        <w:t>tes; None of which are disable-</w:t>
      </w:r>
      <w:r w:rsidR="007E3271" w:rsidRPr="00AD74CB">
        <w:rPr>
          <w:rFonts w:asciiTheme="majorHAnsi" w:eastAsia="MS Mincho" w:hAnsiTheme="majorHAnsi"/>
          <w:sz w:val="19"/>
          <w:szCs w:val="19"/>
        </w:rPr>
        <w:t>friendly</w:t>
      </w:r>
    </w:p>
    <w:p w:rsidR="00AC35A7" w:rsidRPr="00AD74CB" w:rsidRDefault="007E3271" w:rsidP="00591A59">
      <w:pPr>
        <w:pStyle w:val="BodyText"/>
        <w:rPr>
          <w:rFonts w:asciiTheme="majorHAnsi" w:eastAsia="MS Mincho" w:hAnsiTheme="majorHAnsi"/>
          <w:sz w:val="19"/>
          <w:szCs w:val="19"/>
        </w:rPr>
      </w:pPr>
      <w:r w:rsidRPr="00AD74CB">
        <w:rPr>
          <w:rFonts w:asciiTheme="majorHAnsi" w:eastAsia="MS Mincho" w:hAnsiTheme="majorHAnsi"/>
          <w:sz w:val="19"/>
          <w:szCs w:val="19"/>
        </w:rPr>
        <w:t xml:space="preserve">All Government web portals in Sri Lanka </w:t>
      </w:r>
      <w:r w:rsidR="003F67C1" w:rsidRPr="00AD74CB">
        <w:rPr>
          <w:rFonts w:asciiTheme="majorHAnsi" w:eastAsia="MS Mincho" w:hAnsiTheme="majorHAnsi"/>
          <w:sz w:val="19"/>
          <w:szCs w:val="19"/>
        </w:rPr>
        <w:t xml:space="preserve">are able to </w:t>
      </w:r>
      <w:r w:rsidRPr="00AD74CB">
        <w:rPr>
          <w:rFonts w:asciiTheme="majorHAnsi" w:eastAsia="MS Mincho" w:hAnsiTheme="majorHAnsi"/>
          <w:sz w:val="19"/>
          <w:szCs w:val="19"/>
        </w:rPr>
        <w:t xml:space="preserve">cater to </w:t>
      </w:r>
      <w:r w:rsidR="006115DF" w:rsidRPr="00AD74CB">
        <w:rPr>
          <w:rFonts w:asciiTheme="majorHAnsi" w:eastAsia="MS Mincho" w:hAnsiTheme="majorHAnsi"/>
          <w:sz w:val="19"/>
          <w:szCs w:val="19"/>
        </w:rPr>
        <w:t xml:space="preserve">those </w:t>
      </w:r>
      <w:r w:rsidR="003F67C1" w:rsidRPr="00AD74CB">
        <w:rPr>
          <w:rFonts w:asciiTheme="majorHAnsi" w:eastAsia="MS Mincho" w:hAnsiTheme="majorHAnsi"/>
          <w:sz w:val="19"/>
          <w:szCs w:val="19"/>
        </w:rPr>
        <w:t xml:space="preserve">who read </w:t>
      </w:r>
      <w:r w:rsidR="006115DF" w:rsidRPr="00AD74CB">
        <w:rPr>
          <w:rFonts w:asciiTheme="majorHAnsi" w:eastAsia="MS Mincho" w:hAnsiTheme="majorHAnsi"/>
          <w:sz w:val="19"/>
          <w:szCs w:val="19"/>
        </w:rPr>
        <w:t>any of the 3 languages used</w:t>
      </w:r>
      <w:r w:rsidR="003F67C1" w:rsidRPr="00AD74CB">
        <w:rPr>
          <w:rFonts w:asciiTheme="majorHAnsi" w:eastAsia="MS Mincho" w:hAnsiTheme="majorHAnsi"/>
          <w:sz w:val="19"/>
          <w:szCs w:val="19"/>
        </w:rPr>
        <w:t xml:space="preserve"> in this country</w:t>
      </w:r>
      <w:r w:rsidR="006115DF" w:rsidRPr="00AD74CB">
        <w:rPr>
          <w:rFonts w:asciiTheme="majorHAnsi" w:eastAsia="MS Mincho" w:hAnsiTheme="majorHAnsi"/>
          <w:sz w:val="19"/>
          <w:szCs w:val="19"/>
        </w:rPr>
        <w:t>. This increases the number of people who will access Government information online</w:t>
      </w:r>
      <w:r w:rsidR="00792848" w:rsidRPr="00AD74CB">
        <w:rPr>
          <w:rFonts w:asciiTheme="majorHAnsi" w:eastAsia="MS Mincho" w:hAnsiTheme="majorHAnsi"/>
          <w:sz w:val="19"/>
          <w:szCs w:val="19"/>
        </w:rPr>
        <w:t>. T</w:t>
      </w:r>
      <w:r w:rsidR="006115DF" w:rsidRPr="00AD74CB">
        <w:rPr>
          <w:rFonts w:asciiTheme="majorHAnsi" w:eastAsia="MS Mincho" w:hAnsiTheme="majorHAnsi"/>
          <w:sz w:val="19"/>
          <w:szCs w:val="19"/>
        </w:rPr>
        <w:t xml:space="preserve">his </w:t>
      </w:r>
      <w:r w:rsidR="00792848" w:rsidRPr="00AD74CB">
        <w:rPr>
          <w:rFonts w:asciiTheme="majorHAnsi" w:eastAsia="MS Mincho" w:hAnsiTheme="majorHAnsi"/>
          <w:sz w:val="19"/>
          <w:szCs w:val="19"/>
        </w:rPr>
        <w:t xml:space="preserve">is </w:t>
      </w:r>
      <w:r w:rsidR="006115DF" w:rsidRPr="00AD74CB">
        <w:rPr>
          <w:rFonts w:asciiTheme="majorHAnsi" w:eastAsia="MS Mincho" w:hAnsiTheme="majorHAnsi"/>
          <w:sz w:val="19"/>
          <w:szCs w:val="19"/>
        </w:rPr>
        <w:t xml:space="preserve">highly commendable. However, this does not cater to those with disabilities.  </w:t>
      </w:r>
    </w:p>
    <w:p w:rsidR="00AC35A7" w:rsidRPr="00AD74CB" w:rsidRDefault="0087147F" w:rsidP="00AC35A7">
      <w:pPr>
        <w:pStyle w:val="BodyText"/>
        <w:rPr>
          <w:rFonts w:asciiTheme="majorHAnsi" w:eastAsia="MS Mincho" w:hAnsiTheme="majorHAnsi"/>
          <w:sz w:val="19"/>
          <w:szCs w:val="19"/>
        </w:rPr>
      </w:pPr>
      <w:r w:rsidRPr="00AD74CB">
        <w:rPr>
          <w:rFonts w:asciiTheme="majorHAnsi" w:eastAsia="MS Mincho" w:hAnsiTheme="majorHAnsi"/>
          <w:sz w:val="19"/>
          <w:szCs w:val="19"/>
        </w:rPr>
        <w:t>A rapid (4</w:t>
      </w:r>
      <w:r w:rsidR="00AC35A7" w:rsidRPr="00AD74CB">
        <w:rPr>
          <w:rFonts w:asciiTheme="majorHAnsi" w:eastAsia="MS Mincho" w:hAnsiTheme="majorHAnsi"/>
          <w:sz w:val="19"/>
          <w:szCs w:val="19"/>
        </w:rPr>
        <w:t xml:space="preserve"> day) online desktop research of websites providing reputable data and information</w:t>
      </w:r>
      <w:r w:rsidR="00D05B0F" w:rsidRPr="00AD74CB">
        <w:rPr>
          <w:rFonts w:asciiTheme="majorHAnsi" w:eastAsia="MS Mincho" w:hAnsiTheme="majorHAnsi"/>
          <w:sz w:val="19"/>
          <w:szCs w:val="19"/>
        </w:rPr>
        <w:t>, as well a</w:t>
      </w:r>
      <w:r w:rsidR="003F67C1" w:rsidRPr="00AD74CB">
        <w:rPr>
          <w:rFonts w:asciiTheme="majorHAnsi" w:eastAsia="MS Mincho" w:hAnsiTheme="majorHAnsi"/>
          <w:sz w:val="19"/>
          <w:szCs w:val="19"/>
        </w:rPr>
        <w:t xml:space="preserve">s face-to-face interviews with 2 final year IT students of the University of Moratuwa </w:t>
      </w:r>
      <w:r w:rsidR="00AC35A7" w:rsidRPr="00AD74CB">
        <w:rPr>
          <w:rFonts w:asciiTheme="majorHAnsi" w:eastAsia="MS Mincho" w:hAnsiTheme="majorHAnsi"/>
          <w:sz w:val="19"/>
          <w:szCs w:val="19"/>
        </w:rPr>
        <w:t xml:space="preserve">was carried out by the members of the team to ascertain the prevailing types of disabilities in the country, the existing tools and technologies available by which the disabled can access the Internet, and the tools and technologies used in other parts of the world to address this gap </w:t>
      </w:r>
      <w:r w:rsidR="003F67C1" w:rsidRPr="00AD74CB">
        <w:rPr>
          <w:rFonts w:asciiTheme="majorHAnsi" w:eastAsia="MS Mincho" w:hAnsiTheme="majorHAnsi"/>
          <w:sz w:val="19"/>
          <w:szCs w:val="19"/>
        </w:rPr>
        <w:t>in</w:t>
      </w:r>
      <w:r w:rsidR="00AC35A7" w:rsidRPr="00AD74CB">
        <w:rPr>
          <w:rFonts w:asciiTheme="majorHAnsi" w:eastAsia="MS Mincho" w:hAnsiTheme="majorHAnsi"/>
          <w:sz w:val="19"/>
          <w:szCs w:val="19"/>
        </w:rPr>
        <w:t xml:space="preserve"> connectivity. </w:t>
      </w:r>
      <w:bookmarkStart w:id="0" w:name="_GoBack"/>
      <w:bookmarkEnd w:id="0"/>
    </w:p>
    <w:p w:rsidR="00FC2C81" w:rsidRPr="00AD74CB" w:rsidRDefault="00AC35A7" w:rsidP="00FC2C81">
      <w:pPr>
        <w:pStyle w:val="Heading1"/>
        <w:rPr>
          <w:rFonts w:asciiTheme="majorHAnsi" w:eastAsia="MS Mincho" w:hAnsiTheme="majorHAnsi"/>
          <w:sz w:val="19"/>
          <w:szCs w:val="19"/>
        </w:rPr>
      </w:pPr>
      <w:r w:rsidRPr="00AD74CB">
        <w:rPr>
          <w:rFonts w:asciiTheme="majorHAnsi" w:eastAsia="MS Mincho" w:hAnsiTheme="majorHAnsi"/>
          <w:sz w:val="19"/>
          <w:szCs w:val="19"/>
        </w:rPr>
        <w:t>Physical and mental conditions associated with disabilities are wide and varied</w:t>
      </w:r>
    </w:p>
    <w:p w:rsidR="00AC35A7" w:rsidRDefault="00AC35A7" w:rsidP="00591A59">
      <w:pPr>
        <w:pStyle w:val="BodyText"/>
        <w:rPr>
          <w:rFonts w:asciiTheme="majorHAnsi" w:eastAsia="MS Mincho" w:hAnsiTheme="majorHAnsi"/>
          <w:iCs/>
          <w:sz w:val="19"/>
          <w:szCs w:val="19"/>
        </w:rPr>
      </w:pPr>
    </w:p>
    <w:p w:rsidR="00AD74CB" w:rsidRPr="00AD74CB" w:rsidRDefault="00AD74CB" w:rsidP="00591A59">
      <w:pPr>
        <w:pStyle w:val="BodyText"/>
        <w:rPr>
          <w:rFonts w:asciiTheme="majorHAnsi" w:eastAsia="MS Mincho" w:hAnsiTheme="majorHAnsi"/>
          <w:iCs/>
          <w:sz w:val="19"/>
          <w:szCs w:val="19"/>
        </w:rPr>
      </w:pPr>
    </w:p>
    <w:p w:rsidR="00AC35A7" w:rsidRPr="00AD74CB" w:rsidRDefault="00AD74CB" w:rsidP="00591A59">
      <w:pPr>
        <w:pStyle w:val="BodyText"/>
        <w:rPr>
          <w:rFonts w:asciiTheme="majorHAnsi" w:eastAsia="MS Mincho" w:hAnsiTheme="majorHAnsi"/>
          <w:i/>
          <w:sz w:val="19"/>
          <w:szCs w:val="19"/>
        </w:rPr>
      </w:pPr>
      <w:r w:rsidRPr="00AD74CB">
        <w:rPr>
          <w:sz w:val="19"/>
          <w:szCs w:val="19"/>
        </w:rPr>
        <w:drawing>
          <wp:inline distT="0" distB="0" distL="0" distR="0" wp14:anchorId="192BEDA0" wp14:editId="4547D55D">
            <wp:extent cx="2828925" cy="243840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45037" w:rsidRPr="00AD74CB" w:rsidRDefault="00043D61" w:rsidP="00591A59">
      <w:pPr>
        <w:pStyle w:val="BodyText"/>
        <w:rPr>
          <w:rFonts w:asciiTheme="majorHAnsi" w:eastAsia="MS Mincho" w:hAnsiTheme="majorHAnsi"/>
          <w:i/>
          <w:sz w:val="16"/>
          <w:szCs w:val="19"/>
        </w:rPr>
      </w:pPr>
      <w:r w:rsidRPr="00AD74CB">
        <w:rPr>
          <w:rFonts w:asciiTheme="majorHAnsi" w:eastAsia="MS Mincho" w:hAnsiTheme="majorHAnsi"/>
          <w:i/>
          <w:sz w:val="16"/>
          <w:szCs w:val="19"/>
        </w:rPr>
        <w:fldChar w:fldCharType="begin"/>
      </w:r>
      <w:r w:rsidR="00591A59" w:rsidRPr="00AD74CB">
        <w:rPr>
          <w:rFonts w:asciiTheme="majorHAnsi" w:eastAsia="MS Mincho" w:hAnsiTheme="majorHAnsi"/>
          <w:i/>
          <w:sz w:val="16"/>
          <w:szCs w:val="19"/>
        </w:rPr>
        <w:instrText xml:space="preserve"> REF _Ref49557021 \h </w:instrText>
      </w:r>
      <w:r w:rsidRPr="00AD74CB">
        <w:rPr>
          <w:rFonts w:asciiTheme="majorHAnsi" w:eastAsia="MS Mincho" w:hAnsiTheme="majorHAnsi"/>
          <w:i/>
          <w:sz w:val="16"/>
          <w:szCs w:val="19"/>
        </w:rPr>
      </w:r>
      <w:r w:rsidR="00F45037" w:rsidRPr="00AD74CB">
        <w:rPr>
          <w:rFonts w:asciiTheme="majorHAnsi" w:eastAsia="MS Mincho" w:hAnsiTheme="majorHAnsi"/>
          <w:i/>
          <w:sz w:val="16"/>
          <w:szCs w:val="19"/>
        </w:rPr>
        <w:instrText xml:space="preserve"> \* MERGEFORMAT </w:instrText>
      </w:r>
      <w:r w:rsidRPr="00AD74CB">
        <w:rPr>
          <w:rFonts w:asciiTheme="majorHAnsi" w:eastAsia="MS Mincho" w:hAnsiTheme="majorHAnsi"/>
          <w:i/>
          <w:sz w:val="16"/>
          <w:szCs w:val="19"/>
        </w:rPr>
        <w:fldChar w:fldCharType="separate"/>
      </w:r>
      <w:r w:rsidR="00591A59" w:rsidRPr="00AD74CB">
        <w:rPr>
          <w:rFonts w:asciiTheme="majorHAnsi" w:eastAsia="MS Mincho" w:hAnsiTheme="majorHAnsi"/>
          <w:i/>
          <w:sz w:val="16"/>
          <w:szCs w:val="19"/>
        </w:rPr>
        <w:t>Figure 1</w:t>
      </w:r>
      <w:r w:rsidRPr="00AD74CB">
        <w:rPr>
          <w:rFonts w:asciiTheme="majorHAnsi" w:eastAsia="MS Mincho" w:hAnsiTheme="majorHAnsi"/>
          <w:i/>
          <w:sz w:val="16"/>
          <w:szCs w:val="19"/>
        </w:rPr>
        <w:fldChar w:fldCharType="end"/>
      </w:r>
      <w:r w:rsidR="000110EB" w:rsidRPr="00AD74CB">
        <w:rPr>
          <w:rFonts w:asciiTheme="majorHAnsi" w:eastAsia="MS Mincho" w:hAnsiTheme="majorHAnsi"/>
          <w:i/>
          <w:sz w:val="16"/>
          <w:szCs w:val="19"/>
        </w:rPr>
        <w:t xml:space="preserve">. </w:t>
      </w:r>
      <w:r w:rsidR="009D5449" w:rsidRPr="00AD74CB">
        <w:rPr>
          <w:rFonts w:asciiTheme="majorHAnsi" w:eastAsia="MS Mincho" w:hAnsiTheme="majorHAnsi"/>
          <w:i/>
          <w:sz w:val="16"/>
          <w:szCs w:val="19"/>
        </w:rPr>
        <w:t>People with disabilities in Sri Lanka. Source: Dep</w:t>
      </w:r>
      <w:r w:rsidR="00AD74CB" w:rsidRPr="00AD74CB">
        <w:rPr>
          <w:rFonts w:asciiTheme="majorHAnsi" w:eastAsia="MS Mincho" w:hAnsiTheme="majorHAnsi"/>
          <w:i/>
          <w:sz w:val="16"/>
          <w:szCs w:val="19"/>
        </w:rPr>
        <w:t>t of Census and Statistics, 2012</w:t>
      </w:r>
    </w:p>
    <w:p w:rsidR="00D26412" w:rsidRDefault="00AD74CB" w:rsidP="00591A59">
      <w:pPr>
        <w:pStyle w:val="BodyText"/>
        <w:rPr>
          <w:rFonts w:asciiTheme="majorHAnsi" w:eastAsia="MS Mincho" w:hAnsiTheme="majorHAnsi"/>
          <w:iCs/>
          <w:sz w:val="19"/>
          <w:szCs w:val="19"/>
        </w:rPr>
      </w:pPr>
      <w:r w:rsidRPr="00AD74CB">
        <w:rPr>
          <w:rFonts w:asciiTheme="majorHAnsi" w:eastAsia="MS Mincho" w:hAnsiTheme="majorHAnsi"/>
          <w:iCs/>
          <w:sz w:val="19"/>
          <w:szCs w:val="19"/>
        </w:rPr>
        <w:lastRenderedPageBreak/>
        <w:t>There is a broad range of physical and mental limitations which prevent such persons from accessing the Internet.</w:t>
      </w:r>
    </w:p>
    <w:p w:rsidR="00AD74CB" w:rsidRPr="00AD74CB" w:rsidRDefault="00AD74CB" w:rsidP="00591A59">
      <w:pPr>
        <w:pStyle w:val="BodyText"/>
        <w:rPr>
          <w:rFonts w:asciiTheme="majorHAnsi" w:eastAsia="MS Mincho" w:hAnsiTheme="majorHAnsi"/>
          <w:sz w:val="19"/>
          <w:szCs w:val="19"/>
        </w:rPr>
      </w:pPr>
    </w:p>
    <w:p w:rsidR="00C33948" w:rsidRPr="00AD74CB" w:rsidRDefault="009D5449" w:rsidP="00C33948">
      <w:pPr>
        <w:pStyle w:val="Heading1"/>
        <w:rPr>
          <w:rFonts w:asciiTheme="majorHAnsi" w:eastAsia="MS Mincho" w:hAnsiTheme="majorHAnsi"/>
          <w:sz w:val="19"/>
          <w:szCs w:val="19"/>
        </w:rPr>
      </w:pPr>
      <w:r w:rsidRPr="00AD74CB">
        <w:rPr>
          <w:rFonts w:asciiTheme="majorHAnsi" w:eastAsia="MS Mincho" w:hAnsiTheme="majorHAnsi"/>
          <w:sz w:val="19"/>
          <w:szCs w:val="19"/>
        </w:rPr>
        <w:t>the world already has disable-</w:t>
      </w:r>
      <w:r w:rsidR="00C33948" w:rsidRPr="00AD74CB">
        <w:rPr>
          <w:rFonts w:asciiTheme="majorHAnsi" w:eastAsia="MS Mincho" w:hAnsiTheme="majorHAnsi"/>
          <w:sz w:val="19"/>
          <w:szCs w:val="19"/>
        </w:rPr>
        <w:t>friendly devises and software</w:t>
      </w:r>
    </w:p>
    <w:p w:rsidR="00C33948" w:rsidRPr="00AD74CB" w:rsidRDefault="00F8216C" w:rsidP="00C33948">
      <w:pPr>
        <w:pStyle w:val="BodyText"/>
        <w:rPr>
          <w:rFonts w:asciiTheme="majorHAnsi" w:eastAsia="MS Mincho" w:hAnsiTheme="majorHAnsi"/>
          <w:sz w:val="19"/>
          <w:szCs w:val="19"/>
        </w:rPr>
      </w:pPr>
      <w:r w:rsidRPr="00AD74CB">
        <w:rPr>
          <w:rFonts w:asciiTheme="majorHAnsi" w:eastAsia="MS Mincho" w:hAnsiTheme="majorHAnsi"/>
          <w:sz w:val="19"/>
          <w:szCs w:val="19"/>
        </w:rPr>
        <w:t xml:space="preserve">Braille keyboards (Approx. USD 100), </w:t>
      </w:r>
      <w:r w:rsidR="00A95A72" w:rsidRPr="00AD74CB">
        <w:rPr>
          <w:rFonts w:asciiTheme="majorHAnsi" w:eastAsia="MS Mincho" w:hAnsiTheme="majorHAnsi"/>
          <w:sz w:val="19"/>
          <w:szCs w:val="19"/>
        </w:rPr>
        <w:t>Braille</w:t>
      </w:r>
      <w:r w:rsidRPr="00AD74CB">
        <w:rPr>
          <w:rFonts w:asciiTheme="majorHAnsi" w:eastAsia="MS Mincho" w:hAnsiTheme="majorHAnsi"/>
          <w:sz w:val="19"/>
          <w:szCs w:val="19"/>
        </w:rPr>
        <w:t xml:space="preserve"> displays (Approx. USD 8995)</w:t>
      </w:r>
      <w:r w:rsidRPr="00AD74CB">
        <w:rPr>
          <w:rStyle w:val="FootnoteReference"/>
          <w:rFonts w:asciiTheme="majorHAnsi" w:eastAsia="MS Mincho" w:hAnsiTheme="majorHAnsi"/>
          <w:sz w:val="19"/>
          <w:szCs w:val="19"/>
        </w:rPr>
        <w:footnoteReference w:id="1"/>
      </w:r>
      <w:r w:rsidRPr="00AD74CB">
        <w:rPr>
          <w:rFonts w:asciiTheme="majorHAnsi" w:eastAsia="MS Mincho" w:hAnsiTheme="majorHAnsi"/>
          <w:sz w:val="19"/>
          <w:szCs w:val="19"/>
        </w:rPr>
        <w:t>, Magnifier screens (GBP 1600 upwards)</w:t>
      </w:r>
      <w:r w:rsidRPr="00AD74CB">
        <w:rPr>
          <w:rStyle w:val="FootnoteReference"/>
          <w:rFonts w:asciiTheme="majorHAnsi" w:eastAsia="MS Mincho" w:hAnsiTheme="majorHAnsi"/>
          <w:sz w:val="19"/>
          <w:szCs w:val="19"/>
        </w:rPr>
        <w:footnoteReference w:id="2"/>
      </w:r>
      <w:r w:rsidRPr="00AD74CB">
        <w:rPr>
          <w:rFonts w:asciiTheme="majorHAnsi" w:eastAsia="MS Mincho" w:hAnsiTheme="majorHAnsi"/>
          <w:sz w:val="19"/>
          <w:szCs w:val="19"/>
        </w:rPr>
        <w:t xml:space="preserve"> and phones for the hearing impaired </w:t>
      </w:r>
      <w:r w:rsidR="00CF6A09" w:rsidRPr="00AD74CB">
        <w:rPr>
          <w:rFonts w:asciiTheme="majorHAnsi" w:eastAsia="MS Mincho" w:hAnsiTheme="majorHAnsi"/>
          <w:sz w:val="19"/>
          <w:szCs w:val="19"/>
        </w:rPr>
        <w:t xml:space="preserve">are a sample of a range of devices available to those with disabilities in the world. </w:t>
      </w:r>
      <w:r w:rsidR="00C33948" w:rsidRPr="00AD74CB">
        <w:rPr>
          <w:rFonts w:asciiTheme="majorHAnsi" w:eastAsia="MS Mincho" w:hAnsiTheme="majorHAnsi"/>
          <w:sz w:val="19"/>
          <w:szCs w:val="19"/>
        </w:rPr>
        <w:t xml:space="preserve">However, these are expensive. Some are even custom designed and built for special users, such as </w:t>
      </w:r>
      <w:r w:rsidR="009D5449" w:rsidRPr="00AD74CB">
        <w:rPr>
          <w:rFonts w:asciiTheme="majorHAnsi" w:eastAsia="MS Mincho" w:hAnsiTheme="majorHAnsi"/>
          <w:sz w:val="19"/>
          <w:szCs w:val="19"/>
        </w:rPr>
        <w:t xml:space="preserve">British Physicist </w:t>
      </w:r>
      <w:r w:rsidR="00C33948" w:rsidRPr="00AD74CB">
        <w:rPr>
          <w:rFonts w:asciiTheme="majorHAnsi" w:eastAsia="MS Mincho" w:hAnsiTheme="majorHAnsi"/>
          <w:sz w:val="19"/>
          <w:szCs w:val="19"/>
        </w:rPr>
        <w:t xml:space="preserve">Stephen Hawking and </w:t>
      </w:r>
      <w:r w:rsidR="009D5449" w:rsidRPr="00AD74CB">
        <w:rPr>
          <w:rFonts w:asciiTheme="majorHAnsi" w:eastAsia="MS Mincho" w:hAnsiTheme="majorHAnsi"/>
          <w:sz w:val="19"/>
          <w:szCs w:val="19"/>
        </w:rPr>
        <w:t xml:space="preserve">Australian </w:t>
      </w:r>
      <w:r w:rsidR="00C33948" w:rsidRPr="00AD74CB">
        <w:rPr>
          <w:rFonts w:asciiTheme="majorHAnsi" w:eastAsia="MS Mincho" w:hAnsiTheme="majorHAnsi"/>
          <w:sz w:val="19"/>
          <w:szCs w:val="19"/>
        </w:rPr>
        <w:t>motivational speaker Nick Vujicic. These are not deemed suitable for the larger Sri Lankan population, who may well be unable to afford such equipment.</w:t>
      </w:r>
    </w:p>
    <w:p w:rsidR="00C33948" w:rsidRPr="00AD74CB" w:rsidRDefault="00C33948" w:rsidP="00C33948">
      <w:pPr>
        <w:pStyle w:val="BodyText"/>
        <w:rPr>
          <w:rFonts w:asciiTheme="majorHAnsi" w:eastAsia="MS Mincho" w:hAnsiTheme="majorHAnsi"/>
          <w:sz w:val="19"/>
          <w:szCs w:val="19"/>
        </w:rPr>
      </w:pPr>
    </w:p>
    <w:p w:rsidR="003F75AE" w:rsidRPr="00AD74CB" w:rsidRDefault="00FB2E77" w:rsidP="003F75AE">
      <w:pPr>
        <w:pStyle w:val="Heading1"/>
        <w:rPr>
          <w:rFonts w:asciiTheme="majorHAnsi" w:eastAsia="MS Mincho" w:hAnsiTheme="majorHAnsi"/>
          <w:sz w:val="19"/>
          <w:szCs w:val="19"/>
        </w:rPr>
      </w:pPr>
      <w:r w:rsidRPr="00AD74CB">
        <w:rPr>
          <w:rFonts w:asciiTheme="majorHAnsi" w:eastAsia="MS Mincho" w:hAnsiTheme="majorHAnsi"/>
          <w:sz w:val="19"/>
          <w:szCs w:val="19"/>
        </w:rPr>
        <w:t xml:space="preserve">Can </w:t>
      </w:r>
      <w:r w:rsidR="003F75AE" w:rsidRPr="00AD74CB">
        <w:rPr>
          <w:rFonts w:asciiTheme="majorHAnsi" w:eastAsia="MS Mincho" w:hAnsiTheme="majorHAnsi"/>
          <w:sz w:val="19"/>
          <w:szCs w:val="19"/>
        </w:rPr>
        <w:t>One solution</w:t>
      </w:r>
      <w:r w:rsidR="00C33948" w:rsidRPr="00AD74CB">
        <w:rPr>
          <w:rFonts w:asciiTheme="majorHAnsi" w:eastAsia="MS Mincho" w:hAnsiTheme="majorHAnsi"/>
          <w:sz w:val="19"/>
          <w:szCs w:val="19"/>
        </w:rPr>
        <w:t xml:space="preserve"> </w:t>
      </w:r>
      <w:r w:rsidR="003F75AE" w:rsidRPr="00AD74CB">
        <w:rPr>
          <w:rFonts w:asciiTheme="majorHAnsi" w:eastAsia="MS Mincho" w:hAnsiTheme="majorHAnsi"/>
          <w:sz w:val="19"/>
          <w:szCs w:val="19"/>
        </w:rPr>
        <w:t>address all problems</w:t>
      </w:r>
      <w:r w:rsidRPr="00AD74CB">
        <w:rPr>
          <w:rFonts w:asciiTheme="majorHAnsi" w:eastAsia="MS Mincho" w:hAnsiTheme="majorHAnsi"/>
          <w:sz w:val="19"/>
          <w:szCs w:val="19"/>
        </w:rPr>
        <w:t>?</w:t>
      </w:r>
    </w:p>
    <w:p w:rsidR="003F75AE" w:rsidRPr="00AD74CB" w:rsidRDefault="003F75AE" w:rsidP="00591A59">
      <w:pPr>
        <w:pStyle w:val="BodyText"/>
        <w:rPr>
          <w:rFonts w:asciiTheme="majorHAnsi" w:eastAsia="MS Mincho" w:hAnsiTheme="majorHAnsi"/>
          <w:sz w:val="19"/>
          <w:szCs w:val="19"/>
        </w:rPr>
      </w:pPr>
      <w:r w:rsidRPr="00AD74CB">
        <w:rPr>
          <w:rFonts w:asciiTheme="majorHAnsi" w:eastAsia="MS Mincho" w:hAnsiTheme="majorHAnsi"/>
          <w:sz w:val="19"/>
          <w:szCs w:val="19"/>
        </w:rPr>
        <w:t>The difficulties associated with accessing the internet by those who are visually impaired would be different from those who are paralyzed. This in turn is different from those who are autistic. Those whose arms have been amputated</w:t>
      </w:r>
      <w:r w:rsidR="009D5449" w:rsidRPr="00AD74CB">
        <w:rPr>
          <w:rFonts w:asciiTheme="majorHAnsi" w:eastAsia="MS Mincho" w:hAnsiTheme="majorHAnsi"/>
          <w:sz w:val="19"/>
          <w:szCs w:val="19"/>
        </w:rPr>
        <w:t>,</w:t>
      </w:r>
      <w:r w:rsidRPr="00AD74CB">
        <w:rPr>
          <w:rFonts w:asciiTheme="majorHAnsi" w:eastAsia="MS Mincho" w:hAnsiTheme="majorHAnsi"/>
          <w:sz w:val="19"/>
          <w:szCs w:val="19"/>
        </w:rPr>
        <w:t xml:space="preserve"> for instance, would face a different set of </w:t>
      </w:r>
      <w:r w:rsidR="009D5449" w:rsidRPr="00AD74CB">
        <w:rPr>
          <w:rFonts w:asciiTheme="majorHAnsi" w:eastAsia="MS Mincho" w:hAnsiTheme="majorHAnsi"/>
          <w:sz w:val="19"/>
          <w:szCs w:val="19"/>
        </w:rPr>
        <w:t xml:space="preserve">problems </w:t>
      </w:r>
      <w:r w:rsidRPr="00AD74CB">
        <w:rPr>
          <w:rFonts w:asciiTheme="majorHAnsi" w:eastAsia="MS Mincho" w:hAnsiTheme="majorHAnsi"/>
          <w:sz w:val="19"/>
          <w:szCs w:val="19"/>
        </w:rPr>
        <w:t xml:space="preserve">in accessing the Internet. </w:t>
      </w:r>
    </w:p>
    <w:p w:rsidR="00F5369C" w:rsidRPr="00AD74CB" w:rsidRDefault="0061154F" w:rsidP="00591A59">
      <w:pPr>
        <w:pStyle w:val="BodyText"/>
        <w:rPr>
          <w:rFonts w:asciiTheme="majorHAnsi" w:eastAsia="MS Mincho" w:hAnsiTheme="majorHAnsi"/>
          <w:sz w:val="19"/>
          <w:szCs w:val="19"/>
        </w:rPr>
      </w:pPr>
      <w:r w:rsidRPr="00AD74CB">
        <w:rPr>
          <w:rFonts w:asciiTheme="majorHAnsi" w:eastAsia="MS Mincho" w:hAnsiTheme="majorHAnsi"/>
          <w:noProof/>
          <w:sz w:val="19"/>
          <w:szCs w:val="19"/>
        </w:rPr>
        <mc:AlternateContent>
          <mc:Choice Requires="wps">
            <w:drawing>
              <wp:anchor distT="45720" distB="45720" distL="114300" distR="114300" simplePos="0" relativeHeight="251663872" behindDoc="1" locked="0" layoutInCell="1" allowOverlap="1" wp14:anchorId="3DA090C2" wp14:editId="53DE27A2">
                <wp:simplePos x="0" y="0"/>
                <wp:positionH relativeFrom="column">
                  <wp:posOffset>1057910</wp:posOffset>
                </wp:positionH>
                <wp:positionV relativeFrom="paragraph">
                  <wp:posOffset>586105</wp:posOffset>
                </wp:positionV>
                <wp:extent cx="2171065" cy="1404620"/>
                <wp:effectExtent l="0" t="0" r="635" b="4445"/>
                <wp:wrapTight wrapText="bothSides">
                  <wp:wrapPolygon edited="0">
                    <wp:start x="0" y="0"/>
                    <wp:lineTo x="0" y="21332"/>
                    <wp:lineTo x="21417" y="21332"/>
                    <wp:lineTo x="2141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065" cy="1404620"/>
                        </a:xfrm>
                        <a:prstGeom prst="rect">
                          <a:avLst/>
                        </a:prstGeom>
                        <a:solidFill>
                          <a:srgbClr val="FFFFFF"/>
                        </a:solidFill>
                        <a:ln w="9525">
                          <a:noFill/>
                          <a:miter lim="800000"/>
                          <a:headEnd/>
                          <a:tailEnd/>
                        </a:ln>
                      </wps:spPr>
                      <wps:txbx>
                        <w:txbxContent>
                          <w:p w:rsidR="0061154F" w:rsidRDefault="0061154F">
                            <w:r>
                              <w:rPr>
                                <w:noProof/>
                              </w:rPr>
                              <w:drawing>
                                <wp:inline distT="0" distB="0" distL="0" distR="0" wp14:anchorId="7D34F2FD" wp14:editId="735AD289">
                                  <wp:extent cx="1819274" cy="1076325"/>
                                  <wp:effectExtent l="0" t="0" r="0" b="0"/>
                                  <wp:docPr id="5" name="Picture 5" descr="Mode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_A+"/>
                                          <pic:cNvPicPr>
                                            <a:picLocks noChangeAspect="1" noChangeArrowheads="1"/>
                                          </pic:cNvPicPr>
                                        </pic:nvPicPr>
                                        <pic:blipFill rotWithShape="1">
                                          <a:blip r:embed="rId9">
                                            <a:extLst>
                                              <a:ext uri="{28A0092B-C50C-407E-A947-70E740481C1C}">
                                                <a14:useLocalDpi xmlns:a14="http://schemas.microsoft.com/office/drawing/2010/main" val="0"/>
                                              </a:ext>
                                            </a:extLst>
                                          </a:blip>
                                          <a:srcRect t="-2589" b="-2589"/>
                                          <a:stretch/>
                                        </pic:blipFill>
                                        <pic:spPr bwMode="auto">
                                          <a:xfrm>
                                            <a:off x="0" y="0"/>
                                            <a:ext cx="1820055" cy="107678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DA090C2" id="Text Box 2" o:spid="_x0000_s1028" type="#_x0000_t202" style="position:absolute;left:0;text-align:left;margin-left:83.3pt;margin-top:46.15pt;width:170.95pt;height:110.6pt;z-index:-2516526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" stroked="f">
                <v:textbox style="mso-fit-shape-to-text:t">
                  <w:txbxContent>
                    <w:p w:rsidR="0061154F" w:rsidRDefault="0061154F">
                      <w:r>
                        <w:rPr>
                          <w:noProof/>
                        </w:rPr>
                        <w:drawing>
                          <wp:inline distT="0" distB="0" distL="0" distR="0" wp14:anchorId="7D34F2FD" wp14:editId="735AD289">
                            <wp:extent cx="1819274" cy="1076325"/>
                            <wp:effectExtent l="0" t="0" r="0" b="0"/>
                            <wp:docPr id="5" name="Picture 5" descr="Model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_A+"/>
                                    <pic:cNvPicPr>
                                      <a:picLocks noChangeAspect="1" noChangeArrowheads="1"/>
                                    </pic:cNvPicPr>
                                  </pic:nvPicPr>
                                  <pic:blipFill rotWithShape="1">
                                    <a:blip r:embed="rId9">
                                      <a:extLst>
                                        <a:ext uri="{28A0092B-C50C-407E-A947-70E740481C1C}">
                                          <a14:useLocalDpi xmlns:a14="http://schemas.microsoft.com/office/drawing/2010/main" val="0"/>
                                        </a:ext>
                                      </a:extLst>
                                    </a:blip>
                                    <a:srcRect t="-2589" b="-2589"/>
                                    <a:stretch/>
                                  </pic:blipFill>
                                  <pic:spPr bwMode="auto">
                                    <a:xfrm>
                                      <a:off x="0" y="0"/>
                                      <a:ext cx="1820055" cy="107678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r w:rsidR="003F75AE" w:rsidRPr="00AD74CB">
        <w:rPr>
          <w:rFonts w:asciiTheme="majorHAnsi" w:eastAsia="MS Mincho" w:hAnsiTheme="majorHAnsi"/>
          <w:sz w:val="19"/>
          <w:szCs w:val="19"/>
        </w:rPr>
        <w:br/>
      </w:r>
      <w:r w:rsidR="00CF6A09" w:rsidRPr="00AD74CB">
        <w:rPr>
          <w:rFonts w:asciiTheme="majorHAnsi" w:eastAsia="MS Mincho" w:hAnsiTheme="majorHAnsi"/>
          <w:sz w:val="19"/>
          <w:szCs w:val="19"/>
        </w:rPr>
        <w:t xml:space="preserve">The Raspberry Pi Foundation of UK </w:t>
      </w:r>
      <w:r w:rsidR="00FB2E77" w:rsidRPr="00AD74CB">
        <w:rPr>
          <w:rFonts w:asciiTheme="majorHAnsi" w:eastAsia="MS Mincho" w:hAnsiTheme="majorHAnsi"/>
          <w:sz w:val="19"/>
          <w:szCs w:val="19"/>
        </w:rPr>
        <w:t xml:space="preserve">manufactures a </w:t>
      </w:r>
      <w:r w:rsidR="00CF6A09" w:rsidRPr="00AD74CB">
        <w:rPr>
          <w:rFonts w:asciiTheme="majorHAnsi" w:eastAsia="MS Mincho" w:hAnsiTheme="majorHAnsi"/>
          <w:sz w:val="19"/>
          <w:szCs w:val="19"/>
        </w:rPr>
        <w:t xml:space="preserve">processing unit </w:t>
      </w:r>
      <w:r w:rsidR="00FB2E77" w:rsidRPr="00AD74CB">
        <w:rPr>
          <w:rFonts w:asciiTheme="majorHAnsi" w:eastAsia="MS Mincho" w:hAnsiTheme="majorHAnsi"/>
          <w:sz w:val="19"/>
          <w:szCs w:val="19"/>
        </w:rPr>
        <w:t xml:space="preserve">called </w:t>
      </w:r>
      <w:r w:rsidR="00CF6A09" w:rsidRPr="00AD74CB">
        <w:rPr>
          <w:rFonts w:asciiTheme="majorHAnsi" w:eastAsia="MS Mincho" w:hAnsiTheme="majorHAnsi"/>
          <w:sz w:val="19"/>
          <w:szCs w:val="19"/>
        </w:rPr>
        <w:t xml:space="preserve">the </w:t>
      </w:r>
      <w:r w:rsidR="00FB2E77" w:rsidRPr="00AD74CB">
        <w:rPr>
          <w:rFonts w:asciiTheme="majorHAnsi" w:eastAsia="MS Mincho" w:hAnsiTheme="majorHAnsi"/>
          <w:sz w:val="19"/>
          <w:szCs w:val="19"/>
        </w:rPr>
        <w:t xml:space="preserve">Raspberry </w:t>
      </w:r>
      <w:r w:rsidR="00CF6A09" w:rsidRPr="00AD74CB">
        <w:rPr>
          <w:rFonts w:asciiTheme="majorHAnsi" w:eastAsia="MS Mincho" w:hAnsiTheme="majorHAnsi"/>
          <w:sz w:val="19"/>
          <w:szCs w:val="19"/>
        </w:rPr>
        <w:t>Pi</w:t>
      </w:r>
      <w:r w:rsidR="00FB2E77" w:rsidRPr="00AD74CB">
        <w:rPr>
          <w:rFonts w:asciiTheme="majorHAnsi" w:eastAsia="MS Mincho" w:hAnsiTheme="majorHAnsi"/>
          <w:sz w:val="19"/>
          <w:szCs w:val="19"/>
        </w:rPr>
        <w:t xml:space="preserve">, which runs on Artificial Intelligence (AI) technology. This is </w:t>
      </w:r>
      <w:r w:rsidR="00A95A72" w:rsidRPr="00AD74CB">
        <w:rPr>
          <w:rFonts w:asciiTheme="majorHAnsi" w:eastAsia="MS Mincho" w:hAnsiTheme="majorHAnsi"/>
          <w:sz w:val="19"/>
          <w:szCs w:val="19"/>
        </w:rPr>
        <w:t>essentially a micro computer, which can be built into a suitable hardware device</w:t>
      </w:r>
      <w:r w:rsidRPr="00AD74CB">
        <w:rPr>
          <w:rFonts w:asciiTheme="majorHAnsi" w:eastAsia="MS Mincho" w:hAnsiTheme="majorHAnsi"/>
          <w:sz w:val="19"/>
          <w:szCs w:val="19"/>
        </w:rPr>
        <w:t>.</w:t>
      </w:r>
      <w:r w:rsidR="00FB2E77" w:rsidRPr="00AD74CB">
        <w:rPr>
          <w:rFonts w:asciiTheme="majorHAnsi" w:eastAsia="MS Mincho" w:hAnsiTheme="majorHAnsi"/>
          <w:sz w:val="19"/>
          <w:szCs w:val="19"/>
        </w:rPr>
        <w:t xml:space="preserve"> </w:t>
      </w:r>
      <w:r w:rsidR="00A95A72" w:rsidRPr="00AD74CB">
        <w:rPr>
          <w:rFonts w:asciiTheme="majorHAnsi" w:eastAsia="MS Mincho" w:hAnsiTheme="majorHAnsi"/>
          <w:sz w:val="19"/>
          <w:szCs w:val="19"/>
        </w:rPr>
        <w:t>F</w:t>
      </w:r>
      <w:r w:rsidR="00FB2E77" w:rsidRPr="00AD74CB">
        <w:rPr>
          <w:rFonts w:asciiTheme="majorHAnsi" w:eastAsia="MS Mincho" w:hAnsiTheme="majorHAnsi"/>
          <w:sz w:val="19"/>
          <w:szCs w:val="19"/>
        </w:rPr>
        <w:t xml:space="preserve">or </w:t>
      </w:r>
      <w:r w:rsidR="00A95A72" w:rsidRPr="00AD74CB">
        <w:rPr>
          <w:rFonts w:asciiTheme="majorHAnsi" w:eastAsia="MS Mincho" w:hAnsiTheme="majorHAnsi"/>
          <w:sz w:val="19"/>
          <w:szCs w:val="19"/>
        </w:rPr>
        <w:t xml:space="preserve">this, a </w:t>
      </w:r>
      <w:r w:rsidR="00FB2E77" w:rsidRPr="00AD74CB">
        <w:rPr>
          <w:rFonts w:asciiTheme="majorHAnsi" w:eastAsia="MS Mincho" w:hAnsiTheme="majorHAnsi"/>
          <w:sz w:val="19"/>
          <w:szCs w:val="19"/>
        </w:rPr>
        <w:t>software can be developed</w:t>
      </w:r>
      <w:r w:rsidR="00A95A72" w:rsidRPr="00AD74CB">
        <w:rPr>
          <w:rFonts w:asciiTheme="majorHAnsi" w:eastAsia="MS Mincho" w:hAnsiTheme="majorHAnsi"/>
          <w:sz w:val="19"/>
          <w:szCs w:val="19"/>
        </w:rPr>
        <w:t>. Together,</w:t>
      </w:r>
      <w:r w:rsidR="00FB2E77" w:rsidRPr="00AD74CB">
        <w:rPr>
          <w:rFonts w:asciiTheme="majorHAnsi" w:eastAsia="MS Mincho" w:hAnsiTheme="majorHAnsi"/>
          <w:sz w:val="19"/>
          <w:szCs w:val="19"/>
        </w:rPr>
        <w:t xml:space="preserve"> </w:t>
      </w:r>
      <w:r w:rsidR="00A95A72" w:rsidRPr="00AD74CB">
        <w:rPr>
          <w:rFonts w:asciiTheme="majorHAnsi" w:eastAsia="MS Mincho" w:hAnsiTheme="majorHAnsi"/>
          <w:sz w:val="19"/>
          <w:szCs w:val="19"/>
        </w:rPr>
        <w:t xml:space="preserve">they can </w:t>
      </w:r>
      <w:r w:rsidR="00FB2E77" w:rsidRPr="00AD74CB">
        <w:rPr>
          <w:rFonts w:asciiTheme="majorHAnsi" w:eastAsia="MS Mincho" w:hAnsiTheme="majorHAnsi"/>
          <w:sz w:val="19"/>
          <w:szCs w:val="19"/>
        </w:rPr>
        <w:t>manipulate any device</w:t>
      </w:r>
      <w:r w:rsidR="00A95A72" w:rsidRPr="00AD74CB">
        <w:rPr>
          <w:rFonts w:asciiTheme="majorHAnsi" w:eastAsia="MS Mincho" w:hAnsiTheme="majorHAnsi"/>
          <w:sz w:val="19"/>
          <w:szCs w:val="19"/>
        </w:rPr>
        <w:t>, including a computer, tab or smartphone</w:t>
      </w:r>
      <w:r w:rsidR="00FB2E77" w:rsidRPr="00AD74CB">
        <w:rPr>
          <w:rFonts w:asciiTheme="majorHAnsi" w:eastAsia="MS Mincho" w:hAnsiTheme="majorHAnsi"/>
          <w:sz w:val="19"/>
          <w:szCs w:val="19"/>
        </w:rPr>
        <w:t xml:space="preserve">. </w:t>
      </w:r>
      <w:r w:rsidR="00F5369C" w:rsidRPr="00AD74CB">
        <w:rPr>
          <w:rFonts w:asciiTheme="majorHAnsi" w:eastAsia="MS Mincho" w:hAnsiTheme="majorHAnsi"/>
          <w:sz w:val="19"/>
          <w:szCs w:val="19"/>
        </w:rPr>
        <w:t xml:space="preserve">The IT professionals interviewed during our survey have spoken highly about this </w:t>
      </w:r>
      <w:r w:rsidR="00A95A72" w:rsidRPr="00AD74CB">
        <w:rPr>
          <w:rFonts w:asciiTheme="majorHAnsi" w:eastAsia="MS Mincho" w:hAnsiTheme="majorHAnsi"/>
          <w:sz w:val="19"/>
          <w:szCs w:val="19"/>
        </w:rPr>
        <w:t>unit</w:t>
      </w:r>
      <w:r w:rsidR="00F5369C" w:rsidRPr="00AD74CB">
        <w:rPr>
          <w:rFonts w:asciiTheme="majorHAnsi" w:eastAsia="MS Mincho" w:hAnsiTheme="majorHAnsi"/>
          <w:sz w:val="19"/>
          <w:szCs w:val="19"/>
        </w:rPr>
        <w:t xml:space="preserve">, and </w:t>
      </w:r>
      <w:r w:rsidR="009D5449" w:rsidRPr="00AD74CB">
        <w:rPr>
          <w:rFonts w:asciiTheme="majorHAnsi" w:eastAsia="MS Mincho" w:hAnsiTheme="majorHAnsi"/>
          <w:sz w:val="19"/>
          <w:szCs w:val="19"/>
        </w:rPr>
        <w:t>they have both</w:t>
      </w:r>
      <w:r w:rsidR="00F5369C" w:rsidRPr="00AD74CB">
        <w:rPr>
          <w:rFonts w:asciiTheme="majorHAnsi" w:eastAsia="MS Mincho" w:hAnsiTheme="majorHAnsi"/>
          <w:sz w:val="19"/>
          <w:szCs w:val="19"/>
        </w:rPr>
        <w:t xml:space="preserve"> used and developed code for it. </w:t>
      </w:r>
    </w:p>
    <w:p w:rsidR="00F5369C" w:rsidRPr="00AD74CB" w:rsidRDefault="00F5369C" w:rsidP="00591A59">
      <w:pPr>
        <w:pStyle w:val="BodyText"/>
        <w:rPr>
          <w:rFonts w:asciiTheme="majorHAnsi" w:eastAsia="MS Mincho" w:hAnsiTheme="majorHAnsi"/>
          <w:sz w:val="19"/>
          <w:szCs w:val="19"/>
        </w:rPr>
      </w:pPr>
      <w:r w:rsidRPr="00AD74CB">
        <w:rPr>
          <w:rFonts w:asciiTheme="majorHAnsi" w:eastAsia="MS Mincho" w:hAnsiTheme="majorHAnsi"/>
          <w:sz w:val="19"/>
          <w:szCs w:val="19"/>
        </w:rPr>
        <w:t xml:space="preserve">We see this as a very promising option by which to solve the hardware problems associated with accessing the Internet by those who need special tools for this purpose. </w:t>
      </w:r>
    </w:p>
    <w:p w:rsidR="00973A68" w:rsidRPr="00AD74CB" w:rsidRDefault="00973A68" w:rsidP="00591A59">
      <w:pPr>
        <w:pStyle w:val="BodyText"/>
        <w:rPr>
          <w:rFonts w:asciiTheme="majorHAnsi" w:eastAsia="MS Mincho" w:hAnsiTheme="majorHAnsi"/>
          <w:sz w:val="19"/>
          <w:szCs w:val="19"/>
        </w:rPr>
      </w:pPr>
    </w:p>
    <w:p w:rsidR="00FA4029" w:rsidRPr="00AD74CB" w:rsidRDefault="00FA4029" w:rsidP="00973A68">
      <w:pPr>
        <w:pStyle w:val="Heading1"/>
        <w:rPr>
          <w:rFonts w:asciiTheme="majorHAnsi" w:eastAsia="MS Mincho" w:hAnsiTheme="majorHAnsi"/>
          <w:sz w:val="19"/>
          <w:szCs w:val="19"/>
        </w:rPr>
      </w:pPr>
      <w:r w:rsidRPr="00AD74CB">
        <w:rPr>
          <w:rFonts w:asciiTheme="majorHAnsi" w:eastAsia="MS Mincho" w:hAnsiTheme="majorHAnsi"/>
          <w:sz w:val="19"/>
          <w:szCs w:val="19"/>
        </w:rPr>
        <w:t>Each district should have at least one disable-friendly terminal by which to access the internet</w:t>
      </w:r>
    </w:p>
    <w:p w:rsidR="00FA4029" w:rsidRPr="00AD74CB" w:rsidRDefault="00FA4029" w:rsidP="00FA4029">
      <w:pPr>
        <w:jc w:val="both"/>
        <w:rPr>
          <w:rFonts w:asciiTheme="majorHAnsi" w:eastAsia="MS Mincho" w:hAnsiTheme="majorHAnsi"/>
          <w:sz w:val="19"/>
          <w:szCs w:val="19"/>
        </w:rPr>
      </w:pPr>
      <w:r w:rsidRPr="00AD74CB">
        <w:rPr>
          <w:rFonts w:asciiTheme="majorHAnsi" w:eastAsia="MS Mincho" w:hAnsiTheme="majorHAnsi"/>
          <w:sz w:val="19"/>
          <w:szCs w:val="19"/>
        </w:rPr>
        <w:t xml:space="preserve">Depending on the requirement, some districts may require more than 1 such terminal. Each of these locations should have a person who is trained in using these special terminals, and they should be able to teach and assist disabled users who visit. </w:t>
      </w:r>
    </w:p>
    <w:p w:rsidR="00FA4029" w:rsidRPr="00AD74CB" w:rsidRDefault="00FA4029" w:rsidP="00FA4029">
      <w:pPr>
        <w:jc w:val="both"/>
        <w:rPr>
          <w:rFonts w:asciiTheme="majorHAnsi" w:eastAsia="MS Mincho" w:hAnsiTheme="majorHAnsi"/>
          <w:sz w:val="19"/>
          <w:szCs w:val="19"/>
        </w:rPr>
      </w:pPr>
    </w:p>
    <w:p w:rsidR="00FA4029" w:rsidRPr="00AD74CB" w:rsidRDefault="00FA4029" w:rsidP="00FA4029">
      <w:pPr>
        <w:rPr>
          <w:rFonts w:asciiTheme="majorHAnsi" w:eastAsia="MS Mincho" w:hAnsiTheme="majorHAnsi"/>
          <w:sz w:val="19"/>
          <w:szCs w:val="19"/>
        </w:rPr>
      </w:pPr>
    </w:p>
    <w:p w:rsidR="00FA4029" w:rsidRPr="00AD74CB" w:rsidRDefault="00FA4029" w:rsidP="00973A68">
      <w:pPr>
        <w:pStyle w:val="Heading1"/>
        <w:rPr>
          <w:rFonts w:asciiTheme="majorHAnsi" w:eastAsia="MS Mincho" w:hAnsiTheme="majorHAnsi"/>
          <w:sz w:val="19"/>
          <w:szCs w:val="19"/>
        </w:rPr>
      </w:pPr>
      <w:r w:rsidRPr="00AD74CB">
        <w:rPr>
          <w:rFonts w:asciiTheme="majorHAnsi" w:eastAsia="MS Mincho" w:hAnsiTheme="majorHAnsi"/>
          <w:sz w:val="19"/>
          <w:szCs w:val="19"/>
        </w:rPr>
        <w:lastRenderedPageBreak/>
        <w:t xml:space="preserve">Disabled people should have a special provision to access </w:t>
      </w:r>
      <w:r w:rsidR="0061154F" w:rsidRPr="00AD74CB">
        <w:rPr>
          <w:rFonts w:asciiTheme="majorHAnsi" w:eastAsia="MS Mincho" w:hAnsiTheme="majorHAnsi"/>
          <w:sz w:val="19"/>
          <w:szCs w:val="19"/>
        </w:rPr>
        <w:t xml:space="preserve">the internet </w:t>
      </w:r>
      <w:r w:rsidRPr="00AD74CB">
        <w:rPr>
          <w:rFonts w:asciiTheme="majorHAnsi" w:eastAsia="MS Mincho" w:hAnsiTheme="majorHAnsi"/>
          <w:sz w:val="19"/>
          <w:szCs w:val="19"/>
        </w:rPr>
        <w:t xml:space="preserve">via 9191 </w:t>
      </w:r>
    </w:p>
    <w:p w:rsidR="00FA4029" w:rsidRPr="00AD74CB" w:rsidRDefault="00FA4029" w:rsidP="00FA4029">
      <w:pPr>
        <w:jc w:val="both"/>
        <w:rPr>
          <w:rFonts w:asciiTheme="majorHAnsi" w:eastAsia="MS Mincho" w:hAnsiTheme="majorHAnsi"/>
          <w:sz w:val="19"/>
          <w:szCs w:val="19"/>
        </w:rPr>
      </w:pPr>
      <w:r w:rsidRPr="00AD74CB">
        <w:rPr>
          <w:rFonts w:asciiTheme="majorHAnsi" w:eastAsia="MS Mincho" w:hAnsiTheme="majorHAnsi"/>
          <w:sz w:val="19"/>
          <w:szCs w:val="19"/>
        </w:rPr>
        <w:t xml:space="preserve">The Government Information portal should have officers who can be contacted via a specially designed app such as </w:t>
      </w:r>
      <w:r w:rsidR="0061154F" w:rsidRPr="00AD74CB">
        <w:rPr>
          <w:rFonts w:asciiTheme="majorHAnsi" w:eastAsia="MS Mincho" w:hAnsiTheme="majorHAnsi"/>
          <w:sz w:val="19"/>
          <w:szCs w:val="19"/>
        </w:rPr>
        <w:t>the Be My Eyes</w:t>
      </w:r>
      <w:r w:rsidR="0061154F" w:rsidRPr="00AD74CB">
        <w:rPr>
          <w:rStyle w:val="FootnoteReference"/>
          <w:rFonts w:asciiTheme="majorHAnsi" w:eastAsia="MS Mincho" w:hAnsiTheme="majorHAnsi"/>
          <w:sz w:val="19"/>
          <w:szCs w:val="19"/>
        </w:rPr>
        <w:footnoteReference w:id="3"/>
      </w:r>
      <w:r w:rsidRPr="00AD74CB">
        <w:rPr>
          <w:rFonts w:asciiTheme="majorHAnsi" w:eastAsia="MS Mincho" w:hAnsiTheme="majorHAnsi"/>
          <w:sz w:val="19"/>
          <w:szCs w:val="19"/>
        </w:rPr>
        <w:t xml:space="preserve"> </w:t>
      </w:r>
      <w:r w:rsidR="0061154F" w:rsidRPr="00AD74CB">
        <w:rPr>
          <w:rFonts w:asciiTheme="majorHAnsi" w:eastAsia="MS Mincho" w:hAnsiTheme="majorHAnsi"/>
          <w:sz w:val="19"/>
          <w:szCs w:val="19"/>
        </w:rPr>
        <w:t xml:space="preserve">app, </w:t>
      </w:r>
      <w:r w:rsidRPr="00AD74CB">
        <w:rPr>
          <w:rFonts w:asciiTheme="majorHAnsi" w:eastAsia="MS Mincho" w:hAnsiTheme="majorHAnsi"/>
          <w:sz w:val="19"/>
          <w:szCs w:val="19"/>
        </w:rPr>
        <w:t xml:space="preserve">which can be installed on a smartphone. Through this system, a user can ask a helpdesk officer to seek information from any website on his/her behalf. </w:t>
      </w:r>
    </w:p>
    <w:p w:rsidR="00FA4029" w:rsidRPr="00AD74CB" w:rsidRDefault="00FA4029" w:rsidP="00FA4029">
      <w:pPr>
        <w:jc w:val="both"/>
        <w:rPr>
          <w:rFonts w:asciiTheme="majorHAnsi" w:eastAsia="MS Mincho" w:hAnsiTheme="majorHAnsi"/>
          <w:sz w:val="19"/>
          <w:szCs w:val="19"/>
        </w:rPr>
      </w:pPr>
    </w:p>
    <w:p w:rsidR="00973A68" w:rsidRPr="00AD74CB" w:rsidRDefault="00973A68" w:rsidP="00973A68">
      <w:pPr>
        <w:pStyle w:val="Heading1"/>
        <w:rPr>
          <w:rFonts w:asciiTheme="majorHAnsi" w:eastAsia="MS Mincho" w:hAnsiTheme="majorHAnsi"/>
          <w:sz w:val="19"/>
          <w:szCs w:val="19"/>
        </w:rPr>
      </w:pPr>
      <w:r w:rsidRPr="00AD74CB">
        <w:rPr>
          <w:rFonts w:asciiTheme="majorHAnsi" w:eastAsia="MS Mincho" w:hAnsiTheme="majorHAnsi"/>
          <w:sz w:val="19"/>
          <w:szCs w:val="19"/>
        </w:rPr>
        <w:t>The right to information should be for all</w:t>
      </w:r>
    </w:p>
    <w:p w:rsidR="00973A68" w:rsidRPr="00AD74CB" w:rsidRDefault="00973A68" w:rsidP="00973A68">
      <w:pPr>
        <w:jc w:val="both"/>
        <w:rPr>
          <w:rFonts w:asciiTheme="majorHAnsi" w:eastAsia="MS Mincho" w:hAnsiTheme="majorHAnsi"/>
          <w:sz w:val="19"/>
          <w:szCs w:val="19"/>
        </w:rPr>
      </w:pPr>
    </w:p>
    <w:p w:rsidR="002A1261" w:rsidRPr="00AD74CB" w:rsidRDefault="002A1261" w:rsidP="00973A68">
      <w:pPr>
        <w:jc w:val="both"/>
        <w:rPr>
          <w:rFonts w:asciiTheme="majorHAnsi" w:eastAsia="MS Mincho" w:hAnsiTheme="majorHAnsi"/>
          <w:sz w:val="19"/>
          <w:szCs w:val="19"/>
        </w:rPr>
      </w:pPr>
      <w:r w:rsidRPr="00AD74CB">
        <w:rPr>
          <w:rFonts w:asciiTheme="majorHAnsi" w:eastAsia="MS Mincho" w:hAnsiTheme="majorHAnsi"/>
          <w:sz w:val="19"/>
          <w:szCs w:val="19"/>
        </w:rPr>
        <w:t xml:space="preserve">Section </w:t>
      </w:r>
      <w:r w:rsidR="00CF43B6" w:rsidRPr="00AD74CB">
        <w:rPr>
          <w:rFonts w:asciiTheme="majorHAnsi" w:eastAsia="MS Mincho" w:hAnsiTheme="majorHAnsi"/>
          <w:sz w:val="19"/>
          <w:szCs w:val="19"/>
        </w:rPr>
        <w:t>23</w:t>
      </w:r>
      <w:r w:rsidRPr="00AD74CB">
        <w:rPr>
          <w:rFonts w:asciiTheme="majorHAnsi" w:eastAsia="MS Mincho" w:hAnsiTheme="majorHAnsi"/>
          <w:sz w:val="19"/>
          <w:szCs w:val="19"/>
        </w:rPr>
        <w:t xml:space="preserve"> of the </w:t>
      </w:r>
      <w:r w:rsidR="00CF43B6" w:rsidRPr="00AD74CB">
        <w:rPr>
          <w:rFonts w:asciiTheme="majorHAnsi" w:eastAsia="MS Mincho" w:hAnsiTheme="majorHAnsi"/>
          <w:sz w:val="19"/>
          <w:szCs w:val="19"/>
        </w:rPr>
        <w:t>Protection of the Rights of Persons with Disabilities Act No. 28 if 1996</w:t>
      </w:r>
      <w:r w:rsidR="00FA5D43" w:rsidRPr="00AD74CB">
        <w:rPr>
          <w:rStyle w:val="FootnoteReference"/>
          <w:rFonts w:asciiTheme="majorHAnsi" w:eastAsia="MS Mincho" w:hAnsiTheme="majorHAnsi"/>
          <w:sz w:val="19"/>
          <w:szCs w:val="19"/>
        </w:rPr>
        <w:footnoteReference w:id="4"/>
      </w:r>
      <w:r w:rsidR="00CF43B6" w:rsidRPr="00AD74CB">
        <w:rPr>
          <w:rFonts w:asciiTheme="majorHAnsi" w:eastAsia="MS Mincho" w:hAnsiTheme="majorHAnsi"/>
          <w:sz w:val="19"/>
          <w:szCs w:val="19"/>
        </w:rPr>
        <w:t xml:space="preserve"> </w:t>
      </w:r>
      <w:r w:rsidRPr="00AD74CB">
        <w:rPr>
          <w:rFonts w:asciiTheme="majorHAnsi" w:eastAsia="MS Mincho" w:hAnsiTheme="majorHAnsi"/>
          <w:sz w:val="19"/>
          <w:szCs w:val="19"/>
        </w:rPr>
        <w:t xml:space="preserve">states that </w:t>
      </w:r>
      <w:r w:rsidR="00FA5D43" w:rsidRPr="00AD74CB">
        <w:rPr>
          <w:rFonts w:asciiTheme="majorHAnsi" w:eastAsia="MS Mincho" w:hAnsiTheme="majorHAnsi"/>
          <w:sz w:val="19"/>
          <w:szCs w:val="19"/>
        </w:rPr>
        <w:t>people shall not be discriminated on grounds of disabilities. The clause specifically mentions employment opportunities and access to places such as buildings.</w:t>
      </w:r>
      <w:r w:rsidR="00C20F2F" w:rsidRPr="00AD74CB">
        <w:rPr>
          <w:rFonts w:asciiTheme="majorHAnsi" w:eastAsia="MS Mincho" w:hAnsiTheme="majorHAnsi"/>
          <w:sz w:val="19"/>
          <w:szCs w:val="19"/>
        </w:rPr>
        <w:t xml:space="preserve"> </w:t>
      </w:r>
    </w:p>
    <w:p w:rsidR="00FA5D43" w:rsidRPr="00AD74CB" w:rsidRDefault="00FA5D43" w:rsidP="00973A68">
      <w:pPr>
        <w:jc w:val="both"/>
        <w:rPr>
          <w:rFonts w:asciiTheme="majorHAnsi" w:eastAsia="MS Mincho" w:hAnsiTheme="majorHAnsi"/>
          <w:sz w:val="19"/>
          <w:szCs w:val="19"/>
        </w:rPr>
      </w:pPr>
    </w:p>
    <w:p w:rsidR="00C20F2F" w:rsidRPr="00AD74CB" w:rsidRDefault="00C20F2F" w:rsidP="00973A68">
      <w:pPr>
        <w:jc w:val="both"/>
        <w:rPr>
          <w:rFonts w:asciiTheme="majorHAnsi" w:eastAsia="MS Mincho" w:hAnsiTheme="majorHAnsi"/>
          <w:sz w:val="19"/>
          <w:szCs w:val="19"/>
        </w:rPr>
      </w:pPr>
      <w:r w:rsidRPr="00AD74CB">
        <w:rPr>
          <w:rFonts w:asciiTheme="majorHAnsi" w:eastAsia="MS Mincho" w:hAnsiTheme="majorHAnsi"/>
          <w:sz w:val="19"/>
          <w:szCs w:val="19"/>
        </w:rPr>
        <w:t xml:space="preserve">Similarly, we strongly feel that the Right to Information Bill which is expected to be presented to Parliament soon should </w:t>
      </w:r>
      <w:r w:rsidR="00BC6E54" w:rsidRPr="00AD74CB">
        <w:rPr>
          <w:rFonts w:asciiTheme="majorHAnsi" w:eastAsia="MS Mincho" w:hAnsiTheme="majorHAnsi"/>
          <w:sz w:val="19"/>
          <w:szCs w:val="19"/>
        </w:rPr>
        <w:t xml:space="preserve">include a provision to ensure that efforts will be made, especially with regard to Government information, to ensure that all State websites be made accessible to citizens with physical and mental disabilities as well as those who are able bodied. </w:t>
      </w:r>
    </w:p>
    <w:p w:rsidR="00973A68" w:rsidRPr="00AD74CB" w:rsidRDefault="00973A68" w:rsidP="00591A59">
      <w:pPr>
        <w:pStyle w:val="BodyText"/>
        <w:rPr>
          <w:rFonts w:asciiTheme="majorHAnsi" w:eastAsia="MS Mincho" w:hAnsiTheme="majorHAnsi"/>
          <w:sz w:val="19"/>
          <w:szCs w:val="19"/>
        </w:rPr>
      </w:pPr>
    </w:p>
    <w:p w:rsidR="00FC2C81" w:rsidRPr="00AD74CB" w:rsidRDefault="00FC2C81" w:rsidP="00203FB0">
      <w:pPr>
        <w:pStyle w:val="Heading5"/>
        <w:spacing w:after="0"/>
        <w:contextualSpacing/>
        <w:rPr>
          <w:rFonts w:asciiTheme="majorHAnsi" w:hAnsiTheme="majorHAnsi"/>
          <w:sz w:val="19"/>
          <w:szCs w:val="19"/>
        </w:rPr>
      </w:pPr>
    </w:p>
    <w:p w:rsidR="00A87F85" w:rsidRPr="00AD74CB" w:rsidRDefault="00591A59" w:rsidP="00203FB0">
      <w:pPr>
        <w:pStyle w:val="Heading5"/>
        <w:spacing w:after="0"/>
        <w:contextualSpacing/>
        <w:rPr>
          <w:rFonts w:asciiTheme="majorHAnsi" w:hAnsiTheme="majorHAnsi"/>
          <w:sz w:val="19"/>
          <w:szCs w:val="19"/>
        </w:rPr>
      </w:pPr>
      <w:r w:rsidRPr="00AD74CB">
        <w:rPr>
          <w:rFonts w:asciiTheme="majorHAnsi" w:hAnsiTheme="majorHAnsi"/>
          <w:sz w:val="19"/>
          <w:szCs w:val="19"/>
        </w:rPr>
        <w:t>SOURCES</w:t>
      </w:r>
    </w:p>
    <w:p w:rsidR="00CA1B0A" w:rsidRDefault="00CA1B0A" w:rsidP="009757DC">
      <w:pPr>
        <w:pStyle w:val="BodyText"/>
        <w:spacing w:after="0" w:line="240" w:lineRule="auto"/>
        <w:contextualSpacing/>
        <w:jc w:val="left"/>
        <w:rPr>
          <w:rFonts w:asciiTheme="majorHAnsi" w:hAnsiTheme="majorHAnsi"/>
          <w:sz w:val="19"/>
          <w:szCs w:val="19"/>
        </w:rPr>
      </w:pPr>
    </w:p>
    <w:p w:rsidR="006F5781" w:rsidRPr="00AD74CB" w:rsidRDefault="006F5781" w:rsidP="009757DC">
      <w:pPr>
        <w:pStyle w:val="BodyText"/>
        <w:spacing w:after="0" w:line="240" w:lineRule="auto"/>
        <w:contextualSpacing/>
        <w:jc w:val="left"/>
        <w:rPr>
          <w:rFonts w:asciiTheme="majorHAnsi" w:hAnsiTheme="majorHAnsi"/>
          <w:sz w:val="19"/>
          <w:szCs w:val="19"/>
        </w:rPr>
      </w:pPr>
      <w:r>
        <w:rPr>
          <w:rFonts w:asciiTheme="majorHAnsi" w:hAnsiTheme="majorHAnsi"/>
          <w:sz w:val="19"/>
          <w:szCs w:val="19"/>
        </w:rPr>
        <w:t xml:space="preserve">Population and Housing Census (2012). Report. </w:t>
      </w:r>
      <w:hyperlink r:id="rId10" w:history="1">
        <w:r w:rsidRPr="00185A4A">
          <w:rPr>
            <w:rStyle w:val="Hyperlink"/>
            <w:rFonts w:asciiTheme="majorHAnsi" w:hAnsiTheme="majorHAnsi"/>
            <w:sz w:val="19"/>
            <w:szCs w:val="19"/>
          </w:rPr>
          <w:t>http://www.statistics.gov.lk/PopHouSat/CPH2011/Pages/Activities/Reports/FinalReport/FinalReport.pdf</w:t>
        </w:r>
      </w:hyperlink>
      <w:r>
        <w:rPr>
          <w:rFonts w:asciiTheme="majorHAnsi" w:hAnsiTheme="majorHAnsi"/>
          <w:sz w:val="19"/>
          <w:szCs w:val="19"/>
        </w:rPr>
        <w:t xml:space="preserve"> </w:t>
      </w:r>
    </w:p>
    <w:p w:rsidR="00CA1B0A" w:rsidRPr="00AD74CB" w:rsidRDefault="00CA1B0A" w:rsidP="009757DC">
      <w:pPr>
        <w:pStyle w:val="BodyText"/>
        <w:spacing w:after="0" w:line="240" w:lineRule="auto"/>
        <w:contextualSpacing/>
        <w:jc w:val="left"/>
        <w:rPr>
          <w:rFonts w:asciiTheme="majorHAnsi" w:hAnsiTheme="majorHAnsi"/>
          <w:sz w:val="19"/>
          <w:szCs w:val="19"/>
        </w:rPr>
      </w:pPr>
    </w:p>
    <w:p w:rsidR="00CA1B0A" w:rsidRPr="00AD74CB" w:rsidRDefault="00CA1B0A" w:rsidP="009757DC">
      <w:pPr>
        <w:pStyle w:val="BodyText"/>
        <w:spacing w:after="0" w:line="240" w:lineRule="auto"/>
        <w:contextualSpacing/>
        <w:jc w:val="left"/>
        <w:rPr>
          <w:rFonts w:asciiTheme="majorHAnsi" w:hAnsiTheme="majorHAnsi"/>
          <w:sz w:val="19"/>
          <w:szCs w:val="19"/>
        </w:rPr>
      </w:pPr>
      <w:r w:rsidRPr="00AD74CB">
        <w:rPr>
          <w:rFonts w:asciiTheme="majorHAnsi" w:hAnsiTheme="majorHAnsi"/>
          <w:sz w:val="19"/>
          <w:szCs w:val="19"/>
        </w:rPr>
        <w:t>Health Statistics and Information Systems (2015). Web.</w:t>
      </w:r>
    </w:p>
    <w:p w:rsidR="00CA1B0A" w:rsidRPr="00AD74CB" w:rsidRDefault="00CA1B0A" w:rsidP="009757DC">
      <w:pPr>
        <w:pStyle w:val="BodyText"/>
        <w:spacing w:after="0" w:line="240" w:lineRule="auto"/>
        <w:contextualSpacing/>
        <w:jc w:val="left"/>
        <w:rPr>
          <w:rFonts w:asciiTheme="majorHAnsi" w:hAnsiTheme="majorHAnsi"/>
          <w:sz w:val="19"/>
          <w:szCs w:val="19"/>
        </w:rPr>
      </w:pPr>
      <w:hyperlink r:id="rId11" w:history="1">
        <w:r w:rsidRPr="00AD74CB">
          <w:rPr>
            <w:rStyle w:val="Hyperlink"/>
            <w:rFonts w:asciiTheme="majorHAnsi" w:hAnsiTheme="majorHAnsi"/>
            <w:sz w:val="19"/>
            <w:szCs w:val="19"/>
          </w:rPr>
          <w:t>http://www.who.int/healthinfo/survey/ageingdefnolder/en/</w:t>
        </w:r>
      </w:hyperlink>
      <w:r w:rsidRPr="00AD74CB">
        <w:rPr>
          <w:rFonts w:asciiTheme="majorHAnsi" w:hAnsiTheme="majorHAnsi"/>
          <w:sz w:val="19"/>
          <w:szCs w:val="19"/>
        </w:rPr>
        <w:t xml:space="preserve"> (accessed September 2015)</w:t>
      </w:r>
    </w:p>
    <w:p w:rsidR="00A87F85" w:rsidRPr="00AD74CB" w:rsidRDefault="00A93E05" w:rsidP="00203FB0">
      <w:pPr>
        <w:pStyle w:val="BodyText"/>
        <w:spacing w:after="0" w:line="240" w:lineRule="auto"/>
        <w:contextualSpacing/>
        <w:rPr>
          <w:rFonts w:asciiTheme="majorHAnsi" w:hAnsiTheme="majorHAnsi"/>
          <w:sz w:val="19"/>
          <w:szCs w:val="19"/>
        </w:rPr>
      </w:pPr>
      <w:r w:rsidRPr="00AD74CB">
        <w:rPr>
          <w:rFonts w:asciiTheme="majorHAnsi" w:hAnsiTheme="majorHAnsi"/>
          <w:sz w:val="19"/>
          <w:szCs w:val="19"/>
        </w:rPr>
        <w:t xml:space="preserve"> </w:t>
      </w:r>
    </w:p>
    <w:p w:rsidR="00A87F85" w:rsidRPr="00AD74CB" w:rsidRDefault="00606C75" w:rsidP="00F00753">
      <w:pPr>
        <w:pStyle w:val="BodyText"/>
        <w:rPr>
          <w:rFonts w:asciiTheme="majorHAnsi" w:hAnsiTheme="majorHAnsi"/>
          <w:sz w:val="19"/>
          <w:szCs w:val="19"/>
        </w:rPr>
      </w:pPr>
      <w:r w:rsidRPr="00AD74CB">
        <w:rPr>
          <w:rFonts w:asciiTheme="majorHAnsi" w:hAnsiTheme="majorHAnsi"/>
          <w:noProof/>
          <w:sz w:val="19"/>
          <w:szCs w:val="19"/>
        </w:rPr>
        <mc:AlternateContent>
          <mc:Choice Requires="wps">
            <w:drawing>
              <wp:anchor distT="0" distB="0" distL="114300" distR="114300" simplePos="0" relativeHeight="251660800" behindDoc="0" locked="0" layoutInCell="1" allowOverlap="1">
                <wp:simplePos x="0" y="0"/>
                <wp:positionH relativeFrom="column">
                  <wp:posOffset>4445</wp:posOffset>
                </wp:positionH>
                <wp:positionV relativeFrom="paragraph">
                  <wp:posOffset>-3175</wp:posOffset>
                </wp:positionV>
                <wp:extent cx="3095625" cy="280670"/>
                <wp:effectExtent l="19050" t="19050" r="47625" b="6223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28067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973A68" w:rsidRPr="009B58EC" w:rsidRDefault="00973A68" w:rsidP="00A87F85">
                            <w:pPr>
                              <w:rPr>
                                <w:b/>
                                <w:color w:val="FFFFFF" w:themeColor="background1"/>
                              </w:rPr>
                            </w:pPr>
                            <w:r>
                              <w:rPr>
                                <w:b/>
                                <w:color w:val="FFFFFF" w:themeColor="background1"/>
                              </w:rPr>
                              <w:t>AUTHOR/S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35pt;margin-top:-.25pt;width:243.75pt;height:2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" fillcolor="#c0504d [3205]" strokecolor="#f2f2f2 [3041]" strokeweight="3pt">
                <v:shadow on="t" color="#622423 [1605]" opacity=".5" offset="1pt"/>
                <v:textbox>
                  <w:txbxContent>
                    <w:p w:rsidR="00973A68" w:rsidRPr="009B58EC" w:rsidRDefault="00973A68" w:rsidP="00A87F85">
                      <w:pPr>
                        <w:rPr>
                          <w:b/>
                          <w:color w:val="FFFFFF" w:themeColor="background1"/>
                        </w:rPr>
                      </w:pPr>
                      <w:r>
                        <w:rPr>
                          <w:b/>
                          <w:color w:val="FFFFFF" w:themeColor="background1"/>
                        </w:rPr>
                        <w:t>AUTHOR/S</w:t>
                      </w:r>
                    </w:p>
                  </w:txbxContent>
                </v:textbox>
              </v:shape>
            </w:pict>
          </mc:Fallback>
        </mc:AlternateContent>
      </w:r>
    </w:p>
    <w:p w:rsidR="00A87F85" w:rsidRPr="00AD74CB" w:rsidRDefault="00A87F85" w:rsidP="00F00753">
      <w:pPr>
        <w:pStyle w:val="BodyText"/>
        <w:rPr>
          <w:rFonts w:asciiTheme="majorHAnsi" w:hAnsiTheme="majorHAnsi"/>
          <w:sz w:val="19"/>
          <w:szCs w:val="19"/>
        </w:rPr>
      </w:pPr>
    </w:p>
    <w:p w:rsidR="008E18A7" w:rsidRPr="00AD74CB" w:rsidRDefault="008E18A7" w:rsidP="00F00753">
      <w:pPr>
        <w:pStyle w:val="BodyText"/>
        <w:rPr>
          <w:rFonts w:asciiTheme="majorHAnsi" w:hAnsiTheme="majorHAnsi"/>
          <w:b/>
          <w:sz w:val="19"/>
          <w:szCs w:val="19"/>
        </w:rPr>
      </w:pPr>
      <w:r w:rsidRPr="00AD74CB">
        <w:rPr>
          <w:rFonts w:asciiTheme="majorHAnsi" w:hAnsiTheme="majorHAnsi"/>
          <w:b/>
          <w:sz w:val="19"/>
          <w:szCs w:val="19"/>
        </w:rPr>
        <w:t>FORD COURSE, MARAWILA, GROUP NO. 4.</w:t>
      </w:r>
    </w:p>
    <w:p w:rsidR="008E18A7" w:rsidRPr="0077181C" w:rsidRDefault="00BC6E54" w:rsidP="008E18A7">
      <w:pPr>
        <w:pStyle w:val="BodyText"/>
        <w:rPr>
          <w:rFonts w:asciiTheme="majorHAnsi" w:hAnsiTheme="majorHAnsi"/>
          <w:sz w:val="19"/>
          <w:szCs w:val="19"/>
        </w:rPr>
      </w:pPr>
      <w:r w:rsidRPr="0077181C">
        <w:rPr>
          <w:rFonts w:asciiTheme="majorHAnsi" w:eastAsia="MS Mincho" w:hAnsiTheme="majorHAnsi"/>
          <w:sz w:val="19"/>
          <w:szCs w:val="19"/>
        </w:rPr>
        <w:t xml:space="preserve">Ishara Madushanka </w:t>
      </w:r>
      <w:r w:rsidR="008E18A7" w:rsidRPr="0077181C">
        <w:rPr>
          <w:rFonts w:asciiTheme="majorHAnsi" w:hAnsiTheme="majorHAnsi"/>
          <w:sz w:val="19"/>
          <w:szCs w:val="19"/>
        </w:rPr>
        <w:t xml:space="preserve">| </w:t>
      </w:r>
      <w:r w:rsidR="008C4EDB" w:rsidRPr="0077181C">
        <w:rPr>
          <w:rFonts w:asciiTheme="majorHAnsi" w:hAnsiTheme="majorHAnsi"/>
          <w:sz w:val="19"/>
          <w:szCs w:val="19"/>
        </w:rPr>
        <w:t>Infogate Institute</w:t>
      </w:r>
      <w:r w:rsidR="008E18A7" w:rsidRPr="0077181C">
        <w:rPr>
          <w:rFonts w:asciiTheme="majorHAnsi" w:hAnsiTheme="majorHAnsi"/>
          <w:sz w:val="19"/>
          <w:szCs w:val="19"/>
        </w:rPr>
        <w:t xml:space="preserve"> | </w:t>
      </w:r>
      <w:r w:rsidR="008C4EDB" w:rsidRPr="0077181C">
        <w:rPr>
          <w:rFonts w:asciiTheme="majorHAnsi" w:hAnsiTheme="majorHAnsi"/>
          <w:sz w:val="19"/>
          <w:szCs w:val="19"/>
        </w:rPr>
        <w:t>No.341/1,</w:t>
      </w:r>
      <w:r w:rsidR="0077181C" w:rsidRPr="0077181C">
        <w:rPr>
          <w:rFonts w:asciiTheme="majorHAnsi" w:hAnsiTheme="majorHAnsi"/>
          <w:sz w:val="19"/>
          <w:szCs w:val="19"/>
        </w:rPr>
        <w:t xml:space="preserve"> </w:t>
      </w:r>
      <w:r w:rsidR="008C4EDB" w:rsidRPr="0077181C">
        <w:rPr>
          <w:rFonts w:asciiTheme="majorHAnsi" w:hAnsiTheme="majorHAnsi"/>
          <w:sz w:val="19"/>
          <w:szCs w:val="19"/>
        </w:rPr>
        <w:t>Main Street,</w:t>
      </w:r>
      <w:r w:rsidR="0077181C" w:rsidRPr="0077181C">
        <w:rPr>
          <w:rFonts w:asciiTheme="majorHAnsi" w:hAnsiTheme="majorHAnsi"/>
          <w:sz w:val="19"/>
          <w:szCs w:val="19"/>
        </w:rPr>
        <w:t xml:space="preserve"> </w:t>
      </w:r>
      <w:r w:rsidR="008C4EDB" w:rsidRPr="0077181C">
        <w:rPr>
          <w:rFonts w:asciiTheme="majorHAnsi" w:hAnsiTheme="majorHAnsi"/>
          <w:sz w:val="19"/>
          <w:szCs w:val="19"/>
        </w:rPr>
        <w:t>Kantale</w:t>
      </w:r>
      <w:r w:rsidR="0077181C" w:rsidRPr="0077181C">
        <w:rPr>
          <w:rFonts w:asciiTheme="majorHAnsi" w:hAnsiTheme="majorHAnsi"/>
          <w:sz w:val="19"/>
          <w:szCs w:val="19"/>
        </w:rPr>
        <w:t xml:space="preserve"> </w:t>
      </w:r>
      <w:r w:rsidR="008E18A7" w:rsidRPr="0077181C">
        <w:rPr>
          <w:rFonts w:asciiTheme="majorHAnsi" w:hAnsiTheme="majorHAnsi"/>
          <w:sz w:val="19"/>
          <w:szCs w:val="19"/>
        </w:rPr>
        <w:t xml:space="preserve">| </w:t>
      </w:r>
      <w:r w:rsidR="008C4EDB" w:rsidRPr="0077181C">
        <w:rPr>
          <w:rFonts w:asciiTheme="majorHAnsi" w:hAnsiTheme="majorHAnsi"/>
          <w:sz w:val="19"/>
          <w:szCs w:val="19"/>
        </w:rPr>
        <w:t>0770677429</w:t>
      </w:r>
      <w:r w:rsidR="008E18A7" w:rsidRPr="0077181C">
        <w:rPr>
          <w:rFonts w:asciiTheme="majorHAnsi" w:hAnsiTheme="majorHAnsi"/>
          <w:sz w:val="19"/>
          <w:szCs w:val="19"/>
        </w:rPr>
        <w:t xml:space="preserve"> | </w:t>
      </w:r>
      <w:r w:rsidR="008C4EDB" w:rsidRPr="0077181C">
        <w:rPr>
          <w:rFonts w:asciiTheme="majorHAnsi" w:hAnsiTheme="majorHAnsi"/>
          <w:sz w:val="19"/>
          <w:szCs w:val="19"/>
        </w:rPr>
        <w:t>madushankaishara@gmail.com</w:t>
      </w:r>
      <w:r w:rsidR="008E18A7" w:rsidRPr="0077181C">
        <w:rPr>
          <w:rFonts w:asciiTheme="majorHAnsi" w:hAnsiTheme="majorHAnsi"/>
          <w:sz w:val="19"/>
          <w:szCs w:val="19"/>
        </w:rPr>
        <w:t xml:space="preserve"> | </w:t>
      </w:r>
      <w:r w:rsidR="008C4EDB" w:rsidRPr="0077181C">
        <w:rPr>
          <w:rFonts w:asciiTheme="majorHAnsi" w:hAnsiTheme="majorHAnsi"/>
          <w:sz w:val="19"/>
          <w:szCs w:val="19"/>
        </w:rPr>
        <w:t>www.infogate.lk</w:t>
      </w:r>
    </w:p>
    <w:p w:rsidR="00A72048" w:rsidRPr="0077181C" w:rsidRDefault="008C4EDB" w:rsidP="00A87F85">
      <w:pPr>
        <w:pStyle w:val="BodyText"/>
        <w:rPr>
          <w:rFonts w:asciiTheme="majorHAnsi" w:hAnsiTheme="majorHAnsi"/>
          <w:sz w:val="19"/>
          <w:szCs w:val="19"/>
        </w:rPr>
      </w:pPr>
      <w:r w:rsidRPr="0077181C">
        <w:rPr>
          <w:rFonts w:asciiTheme="majorHAnsi" w:eastAsia="MS Mincho" w:hAnsiTheme="majorHAnsi"/>
          <w:sz w:val="19"/>
          <w:szCs w:val="19"/>
        </w:rPr>
        <w:t xml:space="preserve">Harshana </w:t>
      </w:r>
      <w:r w:rsidR="008E18A7" w:rsidRPr="0077181C">
        <w:rPr>
          <w:rFonts w:asciiTheme="majorHAnsi" w:eastAsia="MS Mincho" w:hAnsiTheme="majorHAnsi"/>
          <w:sz w:val="19"/>
          <w:szCs w:val="19"/>
        </w:rPr>
        <w:t>Thushara Silva</w:t>
      </w:r>
      <w:r w:rsidR="00A93E05" w:rsidRPr="0077181C">
        <w:rPr>
          <w:rFonts w:asciiTheme="majorHAnsi" w:hAnsiTheme="majorHAnsi"/>
          <w:sz w:val="19"/>
          <w:szCs w:val="19"/>
        </w:rPr>
        <w:t xml:space="preserve"> | </w:t>
      </w:r>
      <w:r w:rsidR="00AD74CB" w:rsidRPr="0077181C">
        <w:rPr>
          <w:rFonts w:asciiTheme="majorHAnsi" w:hAnsiTheme="majorHAnsi"/>
          <w:sz w:val="19"/>
          <w:szCs w:val="19"/>
        </w:rPr>
        <w:t xml:space="preserve">Lankadeepa </w:t>
      </w:r>
      <w:r w:rsidRPr="0077181C">
        <w:rPr>
          <w:rFonts w:asciiTheme="majorHAnsi" w:hAnsiTheme="majorHAnsi"/>
          <w:sz w:val="19"/>
          <w:szCs w:val="19"/>
        </w:rPr>
        <w:t>|</w:t>
      </w:r>
      <w:r w:rsidRPr="0077181C">
        <w:rPr>
          <w:rFonts w:asciiTheme="majorHAnsi" w:hAnsiTheme="majorHAnsi"/>
          <w:sz w:val="19"/>
          <w:szCs w:val="19"/>
        </w:rPr>
        <w:t xml:space="preserve"> Student at CMA</w:t>
      </w:r>
      <w:r w:rsidR="00A93E05" w:rsidRPr="0077181C">
        <w:rPr>
          <w:rFonts w:asciiTheme="majorHAnsi" w:hAnsiTheme="majorHAnsi"/>
          <w:sz w:val="19"/>
          <w:szCs w:val="19"/>
        </w:rPr>
        <w:t xml:space="preserve"> |  </w:t>
      </w:r>
      <w:r w:rsidRPr="0077181C">
        <w:rPr>
          <w:rFonts w:asciiTheme="majorHAnsi" w:hAnsiTheme="majorHAnsi"/>
          <w:sz w:val="19"/>
          <w:szCs w:val="19"/>
        </w:rPr>
        <w:t>0770474771</w:t>
      </w:r>
      <w:r w:rsidR="00A93E05" w:rsidRPr="0077181C">
        <w:rPr>
          <w:rFonts w:asciiTheme="majorHAnsi" w:hAnsiTheme="majorHAnsi"/>
          <w:sz w:val="19"/>
          <w:szCs w:val="19"/>
        </w:rPr>
        <w:t xml:space="preserve"> | </w:t>
      </w:r>
      <w:r w:rsidRPr="0077181C">
        <w:rPr>
          <w:rFonts w:asciiTheme="majorHAnsi" w:hAnsiTheme="majorHAnsi"/>
          <w:sz w:val="19"/>
          <w:szCs w:val="19"/>
        </w:rPr>
        <w:t>thusharsilva58@gmail.com</w:t>
      </w:r>
    </w:p>
    <w:p w:rsidR="008E18A7" w:rsidRPr="0077181C" w:rsidRDefault="008E18A7" w:rsidP="008E18A7">
      <w:pPr>
        <w:pStyle w:val="BodyText"/>
        <w:rPr>
          <w:rFonts w:asciiTheme="majorHAnsi" w:hAnsiTheme="majorHAnsi"/>
          <w:sz w:val="19"/>
          <w:szCs w:val="19"/>
        </w:rPr>
      </w:pPr>
      <w:r w:rsidRPr="0077181C">
        <w:rPr>
          <w:rFonts w:asciiTheme="majorHAnsi" w:eastAsia="MS Mincho" w:hAnsiTheme="majorHAnsi"/>
          <w:sz w:val="19"/>
          <w:szCs w:val="19"/>
        </w:rPr>
        <w:t>Dushan Udugama</w:t>
      </w:r>
      <w:r w:rsidRPr="0077181C">
        <w:rPr>
          <w:rFonts w:asciiTheme="majorHAnsi" w:hAnsiTheme="majorHAnsi"/>
          <w:sz w:val="19"/>
          <w:szCs w:val="19"/>
        </w:rPr>
        <w:t xml:space="preserve"> | </w:t>
      </w:r>
      <w:r w:rsidR="008C4EDB" w:rsidRPr="0077181C">
        <w:rPr>
          <w:rFonts w:asciiTheme="majorHAnsi" w:hAnsiTheme="majorHAnsi"/>
          <w:sz w:val="19"/>
          <w:szCs w:val="19"/>
        </w:rPr>
        <w:t>Nenasala-Bowatta</w:t>
      </w:r>
      <w:r w:rsidRPr="0077181C">
        <w:rPr>
          <w:rFonts w:asciiTheme="majorHAnsi" w:hAnsiTheme="majorHAnsi"/>
          <w:sz w:val="19"/>
          <w:szCs w:val="19"/>
        </w:rPr>
        <w:t xml:space="preserve"> | </w:t>
      </w:r>
      <w:r w:rsidR="008C4EDB" w:rsidRPr="0077181C">
        <w:rPr>
          <w:rFonts w:asciiTheme="majorHAnsi" w:hAnsiTheme="majorHAnsi"/>
          <w:sz w:val="19"/>
          <w:szCs w:val="19"/>
        </w:rPr>
        <w:t xml:space="preserve">Mahagara, Udubaddawa </w:t>
      </w:r>
      <w:r w:rsidRPr="0077181C">
        <w:rPr>
          <w:rFonts w:asciiTheme="majorHAnsi" w:hAnsiTheme="majorHAnsi"/>
          <w:sz w:val="19"/>
          <w:szCs w:val="19"/>
        </w:rPr>
        <w:t xml:space="preserve">| </w:t>
      </w:r>
      <w:r w:rsidR="008C4EDB" w:rsidRPr="0077181C">
        <w:rPr>
          <w:rFonts w:asciiTheme="majorHAnsi" w:hAnsiTheme="majorHAnsi"/>
          <w:sz w:val="19"/>
          <w:szCs w:val="19"/>
        </w:rPr>
        <w:t>0776539826</w:t>
      </w:r>
      <w:r w:rsidRPr="0077181C">
        <w:rPr>
          <w:rFonts w:asciiTheme="majorHAnsi" w:hAnsiTheme="majorHAnsi"/>
          <w:sz w:val="19"/>
          <w:szCs w:val="19"/>
        </w:rPr>
        <w:t xml:space="preserve"> | </w:t>
      </w:r>
      <w:r w:rsidR="008C4EDB" w:rsidRPr="0077181C">
        <w:rPr>
          <w:rFonts w:asciiTheme="majorHAnsi" w:hAnsiTheme="majorHAnsi"/>
          <w:sz w:val="19"/>
          <w:szCs w:val="19"/>
        </w:rPr>
        <w:t xml:space="preserve">dushanudugama@gmail.com </w:t>
      </w:r>
    </w:p>
    <w:p w:rsidR="00A87F85" w:rsidRPr="00AD74CB" w:rsidRDefault="008E18A7" w:rsidP="00A87F85">
      <w:pPr>
        <w:pStyle w:val="BodyText"/>
        <w:rPr>
          <w:rFonts w:asciiTheme="majorHAnsi" w:hAnsiTheme="majorHAnsi"/>
          <w:sz w:val="19"/>
          <w:szCs w:val="19"/>
        </w:rPr>
      </w:pPr>
      <w:r w:rsidRPr="0077181C">
        <w:rPr>
          <w:rFonts w:asciiTheme="majorHAnsi" w:eastAsia="MS Mincho" w:hAnsiTheme="majorHAnsi"/>
          <w:sz w:val="19"/>
          <w:szCs w:val="19"/>
        </w:rPr>
        <w:t xml:space="preserve">Radhika Wijesekera </w:t>
      </w:r>
      <w:r w:rsidRPr="0077181C">
        <w:rPr>
          <w:rFonts w:asciiTheme="majorHAnsi" w:hAnsiTheme="majorHAnsi"/>
          <w:sz w:val="19"/>
          <w:szCs w:val="19"/>
        </w:rPr>
        <w:t xml:space="preserve">| </w:t>
      </w:r>
      <w:r w:rsidRPr="0077181C">
        <w:rPr>
          <w:rFonts w:asciiTheme="majorHAnsi" w:hAnsiTheme="majorHAnsi"/>
          <w:sz w:val="19"/>
          <w:szCs w:val="19"/>
        </w:rPr>
        <w:t xml:space="preserve">LIRNEasia </w:t>
      </w:r>
      <w:r w:rsidRPr="0077181C">
        <w:rPr>
          <w:rFonts w:asciiTheme="majorHAnsi" w:hAnsiTheme="majorHAnsi"/>
          <w:sz w:val="19"/>
          <w:szCs w:val="19"/>
        </w:rPr>
        <w:t xml:space="preserve">| </w:t>
      </w:r>
      <w:r w:rsidRPr="0077181C">
        <w:rPr>
          <w:rFonts w:asciiTheme="majorHAnsi" w:hAnsiTheme="majorHAnsi"/>
          <w:sz w:val="19"/>
          <w:szCs w:val="19"/>
        </w:rPr>
        <w:t xml:space="preserve">No. 12, Balcombe Place, Colombo 8 </w:t>
      </w:r>
      <w:r w:rsidRPr="0077181C">
        <w:rPr>
          <w:rFonts w:asciiTheme="majorHAnsi" w:hAnsiTheme="majorHAnsi"/>
          <w:sz w:val="19"/>
          <w:szCs w:val="19"/>
        </w:rPr>
        <w:t xml:space="preserve">| </w:t>
      </w:r>
      <w:r w:rsidR="0077181C" w:rsidRPr="0077181C">
        <w:rPr>
          <w:rFonts w:asciiTheme="majorHAnsi" w:hAnsiTheme="majorHAnsi"/>
          <w:sz w:val="19"/>
          <w:szCs w:val="19"/>
        </w:rPr>
        <w:t xml:space="preserve">0776583617 </w:t>
      </w:r>
      <w:r w:rsidRPr="0077181C">
        <w:rPr>
          <w:rFonts w:asciiTheme="majorHAnsi" w:hAnsiTheme="majorHAnsi"/>
          <w:sz w:val="19"/>
          <w:szCs w:val="19"/>
        </w:rPr>
        <w:t xml:space="preserve">| </w:t>
      </w:r>
      <w:hyperlink r:id="rId12" w:history="1">
        <w:r w:rsidRPr="0077181C">
          <w:rPr>
            <w:rStyle w:val="Hyperlink"/>
            <w:rFonts w:asciiTheme="majorHAnsi" w:hAnsiTheme="majorHAnsi"/>
            <w:sz w:val="19"/>
            <w:szCs w:val="19"/>
          </w:rPr>
          <w:t>radhika@lirneasia.net</w:t>
        </w:r>
      </w:hyperlink>
      <w:r w:rsidRPr="0077181C">
        <w:rPr>
          <w:rFonts w:asciiTheme="majorHAnsi" w:hAnsiTheme="majorHAnsi"/>
          <w:sz w:val="19"/>
          <w:szCs w:val="19"/>
        </w:rPr>
        <w:t xml:space="preserve"> </w:t>
      </w:r>
      <w:r w:rsidRPr="0077181C">
        <w:rPr>
          <w:rFonts w:asciiTheme="majorHAnsi" w:hAnsiTheme="majorHAnsi"/>
          <w:sz w:val="19"/>
          <w:szCs w:val="19"/>
        </w:rPr>
        <w:t xml:space="preserve">| </w:t>
      </w:r>
      <w:hyperlink r:id="rId13" w:history="1">
        <w:r w:rsidRPr="0077181C">
          <w:rPr>
            <w:rStyle w:val="Hyperlink"/>
            <w:rFonts w:asciiTheme="majorHAnsi" w:hAnsiTheme="majorHAnsi"/>
            <w:sz w:val="19"/>
            <w:szCs w:val="19"/>
          </w:rPr>
          <w:t>www.lirneasia.net</w:t>
        </w:r>
      </w:hyperlink>
      <w:r w:rsidRPr="00AD74CB">
        <w:rPr>
          <w:rFonts w:asciiTheme="majorHAnsi" w:hAnsiTheme="majorHAnsi"/>
          <w:sz w:val="19"/>
          <w:szCs w:val="19"/>
        </w:rPr>
        <w:t xml:space="preserve"> </w:t>
      </w:r>
    </w:p>
    <w:sectPr w:rsidR="00A87F85" w:rsidRPr="00AD74CB" w:rsidSect="00055346">
      <w:type w:val="continuous"/>
      <w:pgSz w:w="11909" w:h="16834" w:code="9"/>
      <w:pgMar w:top="1411" w:right="850" w:bottom="1008" w:left="850" w:header="720" w:footer="720" w:gutter="288"/>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DAF" w:rsidRDefault="00421DAF" w:rsidP="002A4B58">
      <w:r>
        <w:separator/>
      </w:r>
    </w:p>
  </w:endnote>
  <w:endnote w:type="continuationSeparator" w:id="0">
    <w:p w:rsidR="00421DAF" w:rsidRDefault="00421DAF" w:rsidP="002A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DAF" w:rsidRDefault="00421DAF" w:rsidP="002A4B58">
      <w:r>
        <w:separator/>
      </w:r>
    </w:p>
  </w:footnote>
  <w:footnote w:type="continuationSeparator" w:id="0">
    <w:p w:rsidR="00421DAF" w:rsidRDefault="00421DAF" w:rsidP="002A4B58">
      <w:r>
        <w:continuationSeparator/>
      </w:r>
    </w:p>
  </w:footnote>
  <w:footnote w:id="1">
    <w:p w:rsidR="00F8216C" w:rsidRDefault="00F8216C" w:rsidP="00F8216C">
      <w:pPr>
        <w:pStyle w:val="FootnoteText"/>
        <w:jc w:val="left"/>
      </w:pPr>
      <w:r>
        <w:rPr>
          <w:rStyle w:val="FootnoteReference"/>
        </w:rPr>
        <w:footnoteRef/>
      </w:r>
      <w:r>
        <w:t xml:space="preserve"> </w:t>
      </w:r>
      <w:r w:rsidRPr="00F8216C">
        <w:rPr>
          <w:sz w:val="16"/>
        </w:rPr>
        <w:t>https://www.afb.org/prodProfile.asp?ProdID=1666&amp;SourceID=43</w:t>
      </w:r>
    </w:p>
  </w:footnote>
  <w:footnote w:id="2">
    <w:p w:rsidR="00F8216C" w:rsidRDefault="00F8216C" w:rsidP="00F8216C">
      <w:pPr>
        <w:pStyle w:val="FootnoteText"/>
        <w:jc w:val="left"/>
      </w:pPr>
      <w:r>
        <w:rPr>
          <w:rStyle w:val="FootnoteReference"/>
        </w:rPr>
        <w:footnoteRef/>
      </w:r>
      <w:r w:rsidRPr="00F8216C">
        <w:rPr>
          <w:sz w:val="16"/>
        </w:rPr>
        <w:t xml:space="preserve"> http://shop.adapt-it.co.uk/products/clearview-video-magnifier-colour-with-17in-tft-screen.asp</w:t>
      </w:r>
    </w:p>
  </w:footnote>
  <w:footnote w:id="3">
    <w:p w:rsidR="0061154F" w:rsidRDefault="0061154F" w:rsidP="0061154F">
      <w:pPr>
        <w:pStyle w:val="FootnoteText"/>
        <w:jc w:val="left"/>
      </w:pPr>
      <w:r w:rsidRPr="0061154F">
        <w:rPr>
          <w:sz w:val="16"/>
        </w:rPr>
        <w:footnoteRef/>
      </w:r>
      <w:r w:rsidRPr="0061154F">
        <w:rPr>
          <w:sz w:val="16"/>
        </w:rPr>
        <w:t xml:space="preserve"> http://www.bemyeyes.org/</w:t>
      </w:r>
    </w:p>
  </w:footnote>
  <w:footnote w:id="4">
    <w:p w:rsidR="00FA5D43" w:rsidRDefault="00FA5D43" w:rsidP="00FA5D43">
      <w:pPr>
        <w:pStyle w:val="FootnoteText"/>
        <w:jc w:val="both"/>
      </w:pPr>
      <w:r>
        <w:rPr>
          <w:rStyle w:val="FootnoteReference"/>
        </w:rPr>
        <w:footnoteRef/>
      </w:r>
      <w:r>
        <w:rPr>
          <w:sz w:val="16"/>
        </w:rPr>
        <w:t xml:space="preserve"> </w:t>
      </w:r>
      <w:r w:rsidRPr="00FA5D43">
        <w:rPr>
          <w:sz w:val="16"/>
        </w:rPr>
        <w:t>http://www.lawnet.lk/sec_process.php?chapterid=1996Y0V0C28A&amp;sect</w:t>
      </w:r>
      <w:r>
        <w:rPr>
          <w:sz w:val="16"/>
        </w:rPr>
        <w:t xml:space="preserve"> </w:t>
      </w:r>
      <w:r w:rsidRPr="00FA5D43">
        <w:rPr>
          <w:sz w:val="16"/>
        </w:rPr>
        <w:t>ionno=23&amp;title=Protection%20Of%20The%20Rights%20Of%20Persons%20With%20Disabilities&amp;path=2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17833"/>
    <w:multiLevelType w:val="multilevel"/>
    <w:tmpl w:val="1EA27E1C"/>
    <w:lvl w:ilvl="0">
      <w:start w:val="1"/>
      <w:numFmt w:val="upperLetter"/>
      <w:pStyle w:val="Heading2"/>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02035BE"/>
    <w:multiLevelType w:val="multilevel"/>
    <w:tmpl w:val="9DC63C5A"/>
    <w:styleLink w:val="Style1"/>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hint="default"/>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5"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7" w15:restartNumberingAfterBreak="0">
    <w:nsid w:val="4189603E"/>
    <w:multiLevelType w:val="multilevel"/>
    <w:tmpl w:val="9404DAE4"/>
    <w:lvl w:ilvl="0">
      <w:start w:val="1"/>
      <w:numFmt w:val="upperRoman"/>
      <w:pStyle w:val="Heading1"/>
      <w:lvlText w:val="%1"/>
      <w:lvlJc w:val="left"/>
      <w:pPr>
        <w:ind w:left="504" w:hanging="360"/>
      </w:pPr>
      <w:rPr>
        <w:rFonts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upperLetter"/>
      <w:lvlText w:val="%2."/>
      <w:lvlJc w:val="left"/>
      <w:pPr>
        <w:tabs>
          <w:tab w:val="num" w:pos="360"/>
        </w:tabs>
        <w:ind w:left="288" w:hanging="28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8" w15:restartNumberingAfterBreak="0">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9" w15:restartNumberingAfterBreak="0">
    <w:nsid w:val="623A22A5"/>
    <w:multiLevelType w:val="hybridMultilevel"/>
    <w:tmpl w:val="D842F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402C58"/>
    <w:multiLevelType w:val="hybridMultilevel"/>
    <w:tmpl w:val="09A66A68"/>
    <w:lvl w:ilvl="0" w:tplc="A986EA7C">
      <w:start w:val="1"/>
      <w:numFmt w:val="decimal"/>
      <w:pStyle w:val="figurecaption"/>
      <w:lvlText w:val="Figure %1. "/>
      <w:lvlJc w:val="left"/>
      <w:pPr>
        <w:tabs>
          <w:tab w:val="num" w:pos="2422"/>
        </w:tabs>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CD32DA8"/>
    <w:multiLevelType w:val="singleLevel"/>
    <w:tmpl w:val="934090A4"/>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2" w15:restartNumberingAfterBreak="0">
    <w:nsid w:val="72783087"/>
    <w:multiLevelType w:val="multilevel"/>
    <w:tmpl w:val="9DC63C5A"/>
    <w:numStyleLink w:val="Style1"/>
  </w:abstractNum>
  <w:num w:numId="1">
    <w:abstractNumId w:val="5"/>
  </w:num>
  <w:num w:numId="2">
    <w:abstractNumId w:val="10"/>
  </w:num>
  <w:num w:numId="3">
    <w:abstractNumId w:val="3"/>
  </w:num>
  <w:num w:numId="4">
    <w:abstractNumId w:val="7"/>
  </w:num>
  <w:num w:numId="5">
    <w:abstractNumId w:val="7"/>
  </w:num>
  <w:num w:numId="6">
    <w:abstractNumId w:val="7"/>
  </w:num>
  <w:num w:numId="7">
    <w:abstractNumId w:val="7"/>
  </w:num>
  <w:num w:numId="8">
    <w:abstractNumId w:val="8"/>
  </w:num>
  <w:num w:numId="9">
    <w:abstractNumId w:val="11"/>
  </w:num>
  <w:num w:numId="10">
    <w:abstractNumId w:val="6"/>
  </w:num>
  <w:num w:numId="11">
    <w:abstractNumId w:val="2"/>
  </w:num>
  <w:num w:numId="12">
    <w:abstractNumId w:val="0"/>
  </w:num>
  <w:num w:numId="13">
    <w:abstractNumId w:val="7"/>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0"/>
  </w:num>
  <w:num w:numId="18">
    <w:abstractNumId w:val="0"/>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4"/>
    <w:lvlOverride w:ilvl="0">
      <w:lvl w:ilvl="0">
        <w:start w:val="1"/>
        <w:numFmt w:val="decimal"/>
        <w:lvlText w:val="%1."/>
        <w:legacy w:legacy="1" w:legacySpace="0" w:legacyIndent="360"/>
        <w:lvlJc w:val="left"/>
        <w:pPr>
          <w:ind w:left="360" w:hanging="360"/>
        </w:pPr>
      </w:lvl>
    </w:lvlOverride>
  </w:num>
  <w:num w:numId="25">
    <w:abstractNumId w:val="7"/>
  </w:num>
  <w:num w:numId="26">
    <w:abstractNumId w:val="9"/>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FB4"/>
    <w:rsid w:val="000110EB"/>
    <w:rsid w:val="0002018D"/>
    <w:rsid w:val="00027474"/>
    <w:rsid w:val="00043D61"/>
    <w:rsid w:val="00047C58"/>
    <w:rsid w:val="00055346"/>
    <w:rsid w:val="00060FB4"/>
    <w:rsid w:val="000651A2"/>
    <w:rsid w:val="000666D0"/>
    <w:rsid w:val="000856CF"/>
    <w:rsid w:val="000A089C"/>
    <w:rsid w:val="000A2A08"/>
    <w:rsid w:val="000A4DCA"/>
    <w:rsid w:val="000C6828"/>
    <w:rsid w:val="000D4245"/>
    <w:rsid w:val="000D4B53"/>
    <w:rsid w:val="000D61AF"/>
    <w:rsid w:val="000E7F62"/>
    <w:rsid w:val="00123512"/>
    <w:rsid w:val="00127AD8"/>
    <w:rsid w:val="00160A14"/>
    <w:rsid w:val="00167A01"/>
    <w:rsid w:val="00176EBB"/>
    <w:rsid w:val="00181E56"/>
    <w:rsid w:val="001A6AE6"/>
    <w:rsid w:val="001C4487"/>
    <w:rsid w:val="001F11A2"/>
    <w:rsid w:val="001F7F7B"/>
    <w:rsid w:val="00203FB0"/>
    <w:rsid w:val="002075B7"/>
    <w:rsid w:val="0022640D"/>
    <w:rsid w:val="002467E4"/>
    <w:rsid w:val="002626B4"/>
    <w:rsid w:val="0027460C"/>
    <w:rsid w:val="002A1261"/>
    <w:rsid w:val="002A1A5F"/>
    <w:rsid w:val="002A4B58"/>
    <w:rsid w:val="002B2E67"/>
    <w:rsid w:val="002F60E3"/>
    <w:rsid w:val="00306305"/>
    <w:rsid w:val="0033157C"/>
    <w:rsid w:val="0038183C"/>
    <w:rsid w:val="0039666C"/>
    <w:rsid w:val="003F67C1"/>
    <w:rsid w:val="003F75AE"/>
    <w:rsid w:val="00410B40"/>
    <w:rsid w:val="004139A6"/>
    <w:rsid w:val="00421DAF"/>
    <w:rsid w:val="004423F3"/>
    <w:rsid w:val="00446BB7"/>
    <w:rsid w:val="004877A0"/>
    <w:rsid w:val="004918DE"/>
    <w:rsid w:val="004A3A6D"/>
    <w:rsid w:val="004A50C0"/>
    <w:rsid w:val="004C4DEC"/>
    <w:rsid w:val="004C62CB"/>
    <w:rsid w:val="004E2885"/>
    <w:rsid w:val="005000A9"/>
    <w:rsid w:val="00507089"/>
    <w:rsid w:val="005213C6"/>
    <w:rsid w:val="0053060C"/>
    <w:rsid w:val="00537070"/>
    <w:rsid w:val="00544ABE"/>
    <w:rsid w:val="00551243"/>
    <w:rsid w:val="00563A8F"/>
    <w:rsid w:val="00570ED2"/>
    <w:rsid w:val="00570F43"/>
    <w:rsid w:val="00591A59"/>
    <w:rsid w:val="005D2C7D"/>
    <w:rsid w:val="00606C75"/>
    <w:rsid w:val="0061154F"/>
    <w:rsid w:val="006115DF"/>
    <w:rsid w:val="00611BC2"/>
    <w:rsid w:val="00652858"/>
    <w:rsid w:val="00671031"/>
    <w:rsid w:val="00675401"/>
    <w:rsid w:val="00682532"/>
    <w:rsid w:val="006873F6"/>
    <w:rsid w:val="006959BE"/>
    <w:rsid w:val="006A529A"/>
    <w:rsid w:val="006D4509"/>
    <w:rsid w:val="006F5781"/>
    <w:rsid w:val="00706A27"/>
    <w:rsid w:val="00722274"/>
    <w:rsid w:val="00743643"/>
    <w:rsid w:val="00755665"/>
    <w:rsid w:val="00757A48"/>
    <w:rsid w:val="00770028"/>
    <w:rsid w:val="0077181C"/>
    <w:rsid w:val="00792848"/>
    <w:rsid w:val="00794CF7"/>
    <w:rsid w:val="007960EB"/>
    <w:rsid w:val="007A0DB9"/>
    <w:rsid w:val="007A5A95"/>
    <w:rsid w:val="007B71D0"/>
    <w:rsid w:val="007B7606"/>
    <w:rsid w:val="007C080E"/>
    <w:rsid w:val="007C426A"/>
    <w:rsid w:val="007D1AAE"/>
    <w:rsid w:val="007D5F01"/>
    <w:rsid w:val="007E3271"/>
    <w:rsid w:val="007F4193"/>
    <w:rsid w:val="007F47D7"/>
    <w:rsid w:val="00810634"/>
    <w:rsid w:val="008175D0"/>
    <w:rsid w:val="00821592"/>
    <w:rsid w:val="00845ED8"/>
    <w:rsid w:val="008507DD"/>
    <w:rsid w:val="00854D03"/>
    <w:rsid w:val="0087147F"/>
    <w:rsid w:val="0088220A"/>
    <w:rsid w:val="0089085D"/>
    <w:rsid w:val="008C4EDB"/>
    <w:rsid w:val="008D48FE"/>
    <w:rsid w:val="008D68F9"/>
    <w:rsid w:val="008E18A7"/>
    <w:rsid w:val="00935F73"/>
    <w:rsid w:val="00944745"/>
    <w:rsid w:val="00960ED6"/>
    <w:rsid w:val="00973A68"/>
    <w:rsid w:val="009757DC"/>
    <w:rsid w:val="009A096F"/>
    <w:rsid w:val="009B78B8"/>
    <w:rsid w:val="009C207B"/>
    <w:rsid w:val="009D5449"/>
    <w:rsid w:val="009F5769"/>
    <w:rsid w:val="00A211EA"/>
    <w:rsid w:val="00A23DD1"/>
    <w:rsid w:val="00A305EE"/>
    <w:rsid w:val="00A533A8"/>
    <w:rsid w:val="00A72048"/>
    <w:rsid w:val="00A87F85"/>
    <w:rsid w:val="00A93E05"/>
    <w:rsid w:val="00A95350"/>
    <w:rsid w:val="00A95A72"/>
    <w:rsid w:val="00AC35A7"/>
    <w:rsid w:val="00AC70AA"/>
    <w:rsid w:val="00AD0577"/>
    <w:rsid w:val="00AD0C3C"/>
    <w:rsid w:val="00AD159E"/>
    <w:rsid w:val="00AD4157"/>
    <w:rsid w:val="00AD74CB"/>
    <w:rsid w:val="00AF1F7B"/>
    <w:rsid w:val="00B02205"/>
    <w:rsid w:val="00B110E5"/>
    <w:rsid w:val="00B306B1"/>
    <w:rsid w:val="00B3615E"/>
    <w:rsid w:val="00BC2C5F"/>
    <w:rsid w:val="00BC6E54"/>
    <w:rsid w:val="00BC7285"/>
    <w:rsid w:val="00BD14CB"/>
    <w:rsid w:val="00BD38FB"/>
    <w:rsid w:val="00C11F9F"/>
    <w:rsid w:val="00C126F2"/>
    <w:rsid w:val="00C1604A"/>
    <w:rsid w:val="00C20F2F"/>
    <w:rsid w:val="00C2420A"/>
    <w:rsid w:val="00C30CEA"/>
    <w:rsid w:val="00C33948"/>
    <w:rsid w:val="00C345A2"/>
    <w:rsid w:val="00C52704"/>
    <w:rsid w:val="00C611A5"/>
    <w:rsid w:val="00C80A3A"/>
    <w:rsid w:val="00CA1B0A"/>
    <w:rsid w:val="00CB1CC2"/>
    <w:rsid w:val="00CB3E9F"/>
    <w:rsid w:val="00CE7353"/>
    <w:rsid w:val="00CF3796"/>
    <w:rsid w:val="00CF41BD"/>
    <w:rsid w:val="00CF43B6"/>
    <w:rsid w:val="00CF6A09"/>
    <w:rsid w:val="00D05B0F"/>
    <w:rsid w:val="00D071D6"/>
    <w:rsid w:val="00D26412"/>
    <w:rsid w:val="00D506AD"/>
    <w:rsid w:val="00D61ECA"/>
    <w:rsid w:val="00D713D8"/>
    <w:rsid w:val="00D72390"/>
    <w:rsid w:val="00D851A7"/>
    <w:rsid w:val="00DD3692"/>
    <w:rsid w:val="00DD38B6"/>
    <w:rsid w:val="00DD69A1"/>
    <w:rsid w:val="00E04D7A"/>
    <w:rsid w:val="00E20689"/>
    <w:rsid w:val="00E65FFC"/>
    <w:rsid w:val="00EC6AA6"/>
    <w:rsid w:val="00F00753"/>
    <w:rsid w:val="00F0276D"/>
    <w:rsid w:val="00F077D7"/>
    <w:rsid w:val="00F11A96"/>
    <w:rsid w:val="00F128B9"/>
    <w:rsid w:val="00F4024E"/>
    <w:rsid w:val="00F45037"/>
    <w:rsid w:val="00F5369C"/>
    <w:rsid w:val="00F57AEA"/>
    <w:rsid w:val="00F8216C"/>
    <w:rsid w:val="00F96EEF"/>
    <w:rsid w:val="00FA4029"/>
    <w:rsid w:val="00FA5D43"/>
    <w:rsid w:val="00FB2E77"/>
    <w:rsid w:val="00FC2C81"/>
    <w:rsid w:val="00FC3C89"/>
    <w:rsid w:val="00FE0211"/>
    <w:rsid w:val="00FE6ADB"/>
    <w:rsid w:val="00FF1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A1FDA9-150C-4005-A88C-E66F5FA3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ms-MY" w:eastAsia="ms-MY"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3F6"/>
    <w:pPr>
      <w:jc w:val="center"/>
    </w:pPr>
    <w:rPr>
      <w:rFonts w:ascii="Times New Roman" w:hAnsi="Times New Roman"/>
      <w:lang w:val="en-US" w:eastAsia="en-US"/>
    </w:rPr>
  </w:style>
  <w:style w:type="paragraph" w:styleId="Heading1">
    <w:name w:val="heading 1"/>
    <w:basedOn w:val="Normal"/>
    <w:next w:val="Normal"/>
    <w:link w:val="Heading1Char"/>
    <w:uiPriority w:val="99"/>
    <w:qFormat/>
    <w:rsid w:val="00123512"/>
    <w:pPr>
      <w:keepNext/>
      <w:keepLines/>
      <w:numPr>
        <w:numId w:val="4"/>
      </w:numPr>
      <w:outlineLvl w:val="0"/>
    </w:pPr>
    <w:rPr>
      <w:b/>
      <w:caps/>
      <w:noProof/>
      <w:sz w:val="22"/>
    </w:rPr>
  </w:style>
  <w:style w:type="paragraph" w:styleId="Heading2">
    <w:name w:val="heading 2"/>
    <w:basedOn w:val="Normal"/>
    <w:next w:val="Normal"/>
    <w:link w:val="Heading2Char"/>
    <w:uiPriority w:val="99"/>
    <w:qFormat/>
    <w:rsid w:val="007F47D7"/>
    <w:pPr>
      <w:keepNext/>
      <w:keepLines/>
      <w:numPr>
        <w:numId w:val="12"/>
      </w:numPr>
      <w:spacing w:before="120" w:after="60"/>
      <w:jc w:val="left"/>
      <w:outlineLvl w:val="1"/>
    </w:pPr>
    <w:rPr>
      <w:b/>
      <w:iCs/>
      <w:noProof/>
      <w:sz w:val="22"/>
    </w:rPr>
  </w:style>
  <w:style w:type="paragraph" w:styleId="Heading3">
    <w:name w:val="heading 3"/>
    <w:basedOn w:val="Normal"/>
    <w:next w:val="Normal"/>
    <w:link w:val="Heading3Char"/>
    <w:uiPriority w:val="99"/>
    <w:qFormat/>
    <w:rsid w:val="00CB3E9F"/>
    <w:pPr>
      <w:numPr>
        <w:ilvl w:val="2"/>
        <w:numId w:val="6"/>
      </w:numPr>
      <w:spacing w:line="240" w:lineRule="exact"/>
      <w:jc w:val="both"/>
      <w:outlineLvl w:val="2"/>
    </w:pPr>
    <w:rPr>
      <w:i/>
      <w:iCs/>
      <w:noProof/>
    </w:rPr>
  </w:style>
  <w:style w:type="paragraph" w:styleId="Heading4">
    <w:name w:val="heading 4"/>
    <w:basedOn w:val="Normal"/>
    <w:next w:val="Normal"/>
    <w:link w:val="Heading4Char"/>
    <w:uiPriority w:val="99"/>
    <w:qFormat/>
    <w:rsid w:val="00CB3E9F"/>
    <w:pPr>
      <w:numPr>
        <w:ilvl w:val="3"/>
        <w:numId w:val="7"/>
      </w:numPr>
      <w:spacing w:before="40" w:after="40"/>
      <w:jc w:val="both"/>
      <w:outlineLvl w:val="3"/>
    </w:pPr>
    <w:rPr>
      <w:i/>
      <w:iCs/>
      <w:noProof/>
    </w:rPr>
  </w:style>
  <w:style w:type="paragraph" w:styleId="Heading5">
    <w:name w:val="heading 5"/>
    <w:basedOn w:val="Normal"/>
    <w:next w:val="Normal"/>
    <w:link w:val="Heading5Char"/>
    <w:uiPriority w:val="99"/>
    <w:qFormat/>
    <w:rsid w:val="00C1604A"/>
    <w:pPr>
      <w:tabs>
        <w:tab w:val="left" w:pos="360"/>
      </w:tabs>
      <w:spacing w:after="80"/>
      <w:outlineLvl w:val="4"/>
    </w:pPr>
    <w:rPr>
      <w:b/>
      <w: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23512"/>
    <w:rPr>
      <w:rFonts w:ascii="Times New Roman" w:hAnsi="Times New Roman"/>
      <w:b/>
      <w:caps/>
      <w:noProof/>
      <w:sz w:val="22"/>
      <w:lang w:val="en-US" w:eastAsia="en-US"/>
    </w:rPr>
  </w:style>
  <w:style w:type="character" w:customStyle="1" w:styleId="Heading2Char">
    <w:name w:val="Heading 2 Char"/>
    <w:basedOn w:val="DefaultParagraphFont"/>
    <w:link w:val="Heading2"/>
    <w:uiPriority w:val="99"/>
    <w:rsid w:val="007F47D7"/>
    <w:rPr>
      <w:rFonts w:ascii="Times New Roman" w:hAnsi="Times New Roman"/>
      <w:b/>
      <w:iCs/>
      <w:noProof/>
      <w:sz w:val="22"/>
    </w:rPr>
  </w:style>
  <w:style w:type="character" w:customStyle="1" w:styleId="Heading3Char">
    <w:name w:val="Heading 3 Char"/>
    <w:basedOn w:val="DefaultParagraphFont"/>
    <w:link w:val="Heading3"/>
    <w:uiPriority w:val="9"/>
    <w:semiHidden/>
    <w:rsid w:val="00CB3E9F"/>
    <w:rPr>
      <w:rFonts w:ascii="Cambria" w:eastAsia="Times New Roman" w:hAnsi="Cambria" w:cs="Times New Roman"/>
      <w:b/>
      <w:bCs/>
      <w:sz w:val="26"/>
      <w:szCs w:val="26"/>
      <w:lang w:val="en-US" w:eastAsia="en-US"/>
    </w:rPr>
  </w:style>
  <w:style w:type="character" w:customStyle="1" w:styleId="Heading4Char">
    <w:name w:val="Heading 4 Char"/>
    <w:basedOn w:val="DefaultParagraphFont"/>
    <w:link w:val="Heading4"/>
    <w:uiPriority w:val="9"/>
    <w:semiHidden/>
    <w:rsid w:val="00CB3E9F"/>
    <w:rPr>
      <w:b/>
      <w:bCs/>
      <w:sz w:val="28"/>
      <w:szCs w:val="28"/>
      <w:lang w:val="en-US" w:eastAsia="en-US"/>
    </w:rPr>
  </w:style>
  <w:style w:type="character" w:customStyle="1" w:styleId="Heading5Char">
    <w:name w:val="Heading 5 Char"/>
    <w:basedOn w:val="DefaultParagraphFont"/>
    <w:link w:val="Heading5"/>
    <w:uiPriority w:val="99"/>
    <w:rsid w:val="00C1604A"/>
    <w:rPr>
      <w:rFonts w:ascii="Times New Roman" w:hAnsi="Times New Roman" w:cs="Times New Roman"/>
      <w:b/>
      <w:caps/>
      <w:noProof/>
      <w:sz w:val="20"/>
      <w:szCs w:val="20"/>
      <w:lang w:val="en-US" w:eastAsia="en-US"/>
    </w:rPr>
  </w:style>
  <w:style w:type="paragraph" w:customStyle="1" w:styleId="Abstract">
    <w:name w:val="Abstract"/>
    <w:uiPriority w:val="99"/>
    <w:rsid w:val="0002018D"/>
    <w:pPr>
      <w:jc w:val="both"/>
    </w:pPr>
    <w:rPr>
      <w:rFonts w:ascii="Times New Roman" w:hAnsi="Times New Roman"/>
      <w:bCs/>
      <w:sz w:val="22"/>
      <w:szCs w:val="18"/>
      <w:lang w:val="en-US" w:eastAsia="en-US"/>
    </w:rPr>
  </w:style>
  <w:style w:type="paragraph" w:customStyle="1" w:styleId="Author">
    <w:name w:val="Author"/>
    <w:rsid w:val="000D61AF"/>
    <w:pPr>
      <w:spacing w:before="360" w:after="40"/>
      <w:jc w:val="center"/>
    </w:pPr>
    <w:rPr>
      <w:rFonts w:ascii="Times New Roman" w:hAnsi="Times New Roman"/>
      <w:b/>
      <w:noProof/>
      <w:sz w:val="24"/>
      <w:szCs w:val="22"/>
      <w:lang w:val="en-US" w:eastAsia="en-US"/>
    </w:rPr>
  </w:style>
  <w:style w:type="paragraph" w:styleId="BodyText">
    <w:name w:val="Body Text"/>
    <w:aliases w:val="Caption + Title"/>
    <w:basedOn w:val="Normal"/>
    <w:link w:val="BodyTextChar"/>
    <w:uiPriority w:val="99"/>
    <w:rsid w:val="000D61AF"/>
    <w:pPr>
      <w:spacing w:after="120" w:line="228" w:lineRule="auto"/>
      <w:jc w:val="both"/>
    </w:pPr>
    <w:rPr>
      <w:spacing w:val="-1"/>
      <w:sz w:val="22"/>
    </w:rPr>
  </w:style>
  <w:style w:type="character" w:customStyle="1" w:styleId="BodyTextChar">
    <w:name w:val="Body Text Char"/>
    <w:aliases w:val="Caption + Title Char"/>
    <w:basedOn w:val="DefaultParagraphFont"/>
    <w:link w:val="BodyText"/>
    <w:uiPriority w:val="99"/>
    <w:rsid w:val="000D61AF"/>
    <w:rPr>
      <w:rFonts w:ascii="Times New Roman" w:hAnsi="Times New Roman" w:cs="Times New Roman"/>
      <w:spacing w:val="-1"/>
      <w:szCs w:val="20"/>
      <w:lang w:val="en-US" w:eastAsia="en-US"/>
    </w:rPr>
  </w:style>
  <w:style w:type="paragraph" w:customStyle="1" w:styleId="bulletlist">
    <w:name w:val="bullet list"/>
    <w:basedOn w:val="BodyText"/>
    <w:uiPriority w:val="99"/>
    <w:rsid w:val="00CB3E9F"/>
    <w:pPr>
      <w:numPr>
        <w:numId w:val="1"/>
      </w:numPr>
    </w:pPr>
  </w:style>
  <w:style w:type="paragraph" w:customStyle="1" w:styleId="equation">
    <w:name w:val="equation"/>
    <w:basedOn w:val="Normal"/>
    <w:uiPriority w:val="99"/>
    <w:rsid w:val="00CB3E9F"/>
    <w:pPr>
      <w:tabs>
        <w:tab w:val="center" w:pos="2520"/>
        <w:tab w:val="right" w:pos="5040"/>
      </w:tabs>
      <w:spacing w:before="240" w:after="240" w:line="216" w:lineRule="auto"/>
    </w:pPr>
    <w:rPr>
      <w:rFonts w:ascii="Symbol" w:hAnsi="Symbol" w:cs="Symbol"/>
    </w:rPr>
  </w:style>
  <w:style w:type="paragraph" w:customStyle="1" w:styleId="figurecaption">
    <w:name w:val="figure caption"/>
    <w:uiPriority w:val="99"/>
    <w:rsid w:val="009B78B8"/>
    <w:pPr>
      <w:numPr>
        <w:numId w:val="2"/>
      </w:numPr>
      <w:tabs>
        <w:tab w:val="clear" w:pos="2422"/>
      </w:tabs>
      <w:spacing w:before="80"/>
      <w:jc w:val="center"/>
    </w:pPr>
    <w:rPr>
      <w:rFonts w:ascii="Times New Roman" w:hAnsi="Times New Roman"/>
      <w:noProof/>
      <w:sz w:val="16"/>
      <w:szCs w:val="16"/>
      <w:lang w:val="en-US" w:eastAsia="en-US"/>
    </w:rPr>
  </w:style>
  <w:style w:type="paragraph" w:customStyle="1" w:styleId="footnote">
    <w:name w:val="footnote"/>
    <w:uiPriority w:val="99"/>
    <w:rsid w:val="002F60E3"/>
    <w:pPr>
      <w:framePr w:hSpace="187" w:vSpace="187" w:wrap="notBeside" w:vAnchor="text" w:hAnchor="page" w:x="6121" w:y="577"/>
      <w:numPr>
        <w:numId w:val="3"/>
      </w:numPr>
      <w:tabs>
        <w:tab w:val="num" w:pos="0"/>
      </w:tabs>
      <w:spacing w:after="40"/>
      <w:ind w:firstLine="289"/>
      <w:jc w:val="center"/>
    </w:pPr>
    <w:rPr>
      <w:rFonts w:ascii="Times New Roman" w:hAnsi="Times New Roman"/>
      <w:sz w:val="16"/>
      <w:szCs w:val="16"/>
      <w:lang w:val="en-US" w:eastAsia="en-US"/>
    </w:rPr>
  </w:style>
  <w:style w:type="paragraph" w:customStyle="1" w:styleId="keywordstitle">
    <w:name w:val="key words title"/>
    <w:uiPriority w:val="99"/>
    <w:rsid w:val="00CF41BD"/>
    <w:pPr>
      <w:spacing w:after="120"/>
      <w:ind w:firstLine="288"/>
      <w:jc w:val="both"/>
    </w:pPr>
    <w:rPr>
      <w:rFonts w:ascii="Times New Roman" w:hAnsi="Times New Roman"/>
      <w:b/>
      <w:bCs/>
      <w:iCs/>
      <w:noProof/>
      <w:sz w:val="18"/>
      <w:szCs w:val="18"/>
      <w:lang w:val="en-US" w:eastAsia="en-US"/>
    </w:rPr>
  </w:style>
  <w:style w:type="paragraph" w:customStyle="1" w:styleId="keywords">
    <w:name w:val="key words"/>
    <w:basedOn w:val="keywordstitle"/>
    <w:qFormat/>
    <w:rsid w:val="00755665"/>
    <w:pPr>
      <w:ind w:firstLine="0"/>
    </w:pPr>
    <w:rPr>
      <w:rFonts w:eastAsia="MS Mincho"/>
      <w:b w:val="0"/>
      <w:i/>
    </w:rPr>
  </w:style>
  <w:style w:type="paragraph" w:customStyle="1" w:styleId="papertitle">
    <w:name w:val="paper title"/>
    <w:uiPriority w:val="99"/>
    <w:rsid w:val="0033157C"/>
    <w:pPr>
      <w:spacing w:after="120"/>
      <w:jc w:val="center"/>
    </w:pPr>
    <w:rPr>
      <w:rFonts w:ascii="Times New Roman" w:eastAsia="MS Mincho" w:hAnsi="Times New Roman"/>
      <w:b/>
      <w:noProof/>
      <w:sz w:val="32"/>
      <w:szCs w:val="48"/>
      <w:lang w:val="en-US" w:eastAsia="en-US"/>
    </w:rPr>
  </w:style>
  <w:style w:type="paragraph" w:customStyle="1" w:styleId="references">
    <w:name w:val="references"/>
    <w:basedOn w:val="Bibliography"/>
    <w:uiPriority w:val="99"/>
    <w:rsid w:val="00C80A3A"/>
    <w:pPr>
      <w:spacing w:after="50" w:line="180" w:lineRule="exact"/>
      <w:ind w:left="284" w:hanging="284"/>
      <w:jc w:val="both"/>
    </w:pPr>
    <w:rPr>
      <w:rFonts w:eastAsia="MS Mincho"/>
      <w:noProof/>
      <w:sz w:val="16"/>
      <w:szCs w:val="16"/>
    </w:rPr>
  </w:style>
  <w:style w:type="paragraph" w:customStyle="1" w:styleId="sponsors">
    <w:name w:val="sponsors"/>
    <w:uiPriority w:val="99"/>
    <w:rsid w:val="00CB3E9F"/>
    <w:pPr>
      <w:framePr w:wrap="auto" w:hAnchor="text" w:x="615" w:y="2239"/>
      <w:pBdr>
        <w:top w:val="single" w:sz="4" w:space="2" w:color="auto"/>
      </w:pBdr>
      <w:ind w:firstLine="288"/>
      <w:jc w:val="center"/>
    </w:pPr>
    <w:rPr>
      <w:rFonts w:ascii="Times New Roman" w:hAnsi="Times New Roman"/>
      <w:sz w:val="16"/>
      <w:szCs w:val="16"/>
      <w:lang w:val="en-US" w:eastAsia="en-US"/>
    </w:rPr>
  </w:style>
  <w:style w:type="paragraph" w:customStyle="1" w:styleId="tablecolhead">
    <w:name w:val="table col head"/>
    <w:basedOn w:val="Normal"/>
    <w:uiPriority w:val="99"/>
    <w:rsid w:val="00CB3E9F"/>
    <w:rPr>
      <w:b/>
      <w:bCs/>
      <w:sz w:val="16"/>
      <w:szCs w:val="16"/>
    </w:rPr>
  </w:style>
  <w:style w:type="paragraph" w:customStyle="1" w:styleId="tablecolsubhead">
    <w:name w:val="table col subhead"/>
    <w:basedOn w:val="tablecolhead"/>
    <w:uiPriority w:val="99"/>
    <w:rsid w:val="00CB3E9F"/>
    <w:rPr>
      <w:i/>
      <w:iCs/>
      <w:sz w:val="15"/>
      <w:szCs w:val="15"/>
    </w:rPr>
  </w:style>
  <w:style w:type="paragraph" w:customStyle="1" w:styleId="tablecopy">
    <w:name w:val="table copy"/>
    <w:uiPriority w:val="99"/>
    <w:rsid w:val="00CB3E9F"/>
    <w:pPr>
      <w:jc w:val="both"/>
    </w:pPr>
    <w:rPr>
      <w:rFonts w:ascii="Times New Roman" w:hAnsi="Times New Roman"/>
      <w:noProof/>
      <w:sz w:val="16"/>
      <w:szCs w:val="16"/>
      <w:lang w:val="en-US" w:eastAsia="en-US"/>
    </w:rPr>
  </w:style>
  <w:style w:type="paragraph" w:customStyle="1" w:styleId="tablefootnote">
    <w:name w:val="table footnote"/>
    <w:uiPriority w:val="99"/>
    <w:rsid w:val="00CB3E9F"/>
    <w:pPr>
      <w:spacing w:before="60" w:after="30"/>
      <w:jc w:val="right"/>
    </w:pPr>
    <w:rPr>
      <w:rFonts w:ascii="Times New Roman" w:hAnsi="Times New Roman"/>
      <w:sz w:val="12"/>
      <w:szCs w:val="12"/>
      <w:lang w:val="en-US" w:eastAsia="en-US"/>
    </w:rPr>
  </w:style>
  <w:style w:type="paragraph" w:customStyle="1" w:styleId="tablehead">
    <w:name w:val="table head"/>
    <w:uiPriority w:val="99"/>
    <w:rsid w:val="00CB3E9F"/>
    <w:pPr>
      <w:numPr>
        <w:numId w:val="9"/>
      </w:numPr>
      <w:spacing w:before="240" w:after="120" w:line="216" w:lineRule="auto"/>
      <w:jc w:val="center"/>
    </w:pPr>
    <w:rPr>
      <w:rFonts w:ascii="Times New Roman" w:hAnsi="Times New Roman"/>
      <w:smallCaps/>
      <w:noProof/>
      <w:sz w:val="16"/>
      <w:szCs w:val="16"/>
      <w:lang w:val="en-US" w:eastAsia="en-US"/>
    </w:rPr>
  </w:style>
  <w:style w:type="paragraph" w:customStyle="1" w:styleId="Abstracttitle">
    <w:name w:val="Abstract title"/>
    <w:next w:val="Abstract"/>
    <w:autoRedefine/>
    <w:qFormat/>
    <w:rsid w:val="00BC7285"/>
    <w:pPr>
      <w:jc w:val="center"/>
    </w:pPr>
    <w:rPr>
      <w:rFonts w:ascii="Times New Roman" w:eastAsia="MS Mincho" w:hAnsi="Times New Roman"/>
      <w:b/>
      <w:bCs/>
      <w:iCs/>
      <w:caps/>
      <w:sz w:val="22"/>
      <w:szCs w:val="18"/>
      <w:lang w:val="en-US" w:eastAsia="en-US"/>
    </w:rPr>
  </w:style>
  <w:style w:type="numbering" w:customStyle="1" w:styleId="Style1">
    <w:name w:val="Style1"/>
    <w:uiPriority w:val="99"/>
    <w:rsid w:val="000856CF"/>
    <w:pPr>
      <w:numPr>
        <w:numId w:val="15"/>
      </w:numPr>
    </w:pPr>
  </w:style>
  <w:style w:type="paragraph" w:customStyle="1" w:styleId="StyleAbstractLeft075Right075">
    <w:name w:val="Style Abstract + Left:  0.75&quot; Right:  0.75&quot;"/>
    <w:basedOn w:val="Abstract"/>
    <w:rsid w:val="002A4B58"/>
    <w:pPr>
      <w:spacing w:before="360" w:after="240"/>
    </w:pPr>
    <w:rPr>
      <w:bCs w:val="0"/>
      <w:szCs w:val="20"/>
    </w:rPr>
  </w:style>
  <w:style w:type="paragraph" w:styleId="Bibliography">
    <w:name w:val="Bibliography"/>
    <w:basedOn w:val="Normal"/>
    <w:next w:val="Normal"/>
    <w:uiPriority w:val="37"/>
    <w:semiHidden/>
    <w:unhideWhenUsed/>
    <w:rsid w:val="00854D03"/>
  </w:style>
  <w:style w:type="paragraph" w:customStyle="1" w:styleId="Sub-Section">
    <w:name w:val="Sub-Section"/>
    <w:basedOn w:val="Normal"/>
    <w:next w:val="Normal"/>
    <w:rsid w:val="002A4B58"/>
    <w:pPr>
      <w:keepNext/>
      <w:suppressAutoHyphens/>
      <w:spacing w:before="120" w:after="120"/>
      <w:jc w:val="both"/>
    </w:pPr>
    <w:rPr>
      <w:b/>
      <w:sz w:val="22"/>
      <w:szCs w:val="24"/>
    </w:rPr>
  </w:style>
  <w:style w:type="paragraph" w:styleId="FootnoteText">
    <w:name w:val="footnote text"/>
    <w:basedOn w:val="Normal"/>
    <w:link w:val="FootnoteTextChar"/>
    <w:uiPriority w:val="99"/>
    <w:semiHidden/>
    <w:unhideWhenUsed/>
    <w:rsid w:val="002A4B58"/>
  </w:style>
  <w:style w:type="character" w:customStyle="1" w:styleId="FootnoteTextChar">
    <w:name w:val="Footnote Text Char"/>
    <w:basedOn w:val="DefaultParagraphFont"/>
    <w:link w:val="FootnoteText"/>
    <w:uiPriority w:val="99"/>
    <w:semiHidden/>
    <w:rsid w:val="002A4B58"/>
    <w:rPr>
      <w:rFonts w:ascii="Times New Roman" w:hAnsi="Times New Roman" w:cs="Times New Roman"/>
      <w:sz w:val="20"/>
      <w:szCs w:val="20"/>
      <w:lang w:val="en-US" w:eastAsia="en-US"/>
    </w:rPr>
  </w:style>
  <w:style w:type="character" w:styleId="FootnoteReference">
    <w:name w:val="footnote reference"/>
    <w:basedOn w:val="DefaultParagraphFont"/>
    <w:semiHidden/>
    <w:rsid w:val="002A4B58"/>
    <w:rPr>
      <w:vertAlign w:val="superscript"/>
    </w:rPr>
  </w:style>
  <w:style w:type="paragraph" w:styleId="BalloonText">
    <w:name w:val="Balloon Text"/>
    <w:basedOn w:val="Normal"/>
    <w:link w:val="BalloonTextChar"/>
    <w:uiPriority w:val="99"/>
    <w:semiHidden/>
    <w:unhideWhenUsed/>
    <w:rsid w:val="002A4B58"/>
    <w:rPr>
      <w:rFonts w:ascii="Tahoma" w:hAnsi="Tahoma" w:cs="Tahoma"/>
      <w:sz w:val="16"/>
      <w:szCs w:val="16"/>
    </w:rPr>
  </w:style>
  <w:style w:type="character" w:customStyle="1" w:styleId="BalloonTextChar">
    <w:name w:val="Balloon Text Char"/>
    <w:basedOn w:val="DefaultParagraphFont"/>
    <w:link w:val="BalloonText"/>
    <w:uiPriority w:val="99"/>
    <w:semiHidden/>
    <w:rsid w:val="002A4B58"/>
    <w:rPr>
      <w:rFonts w:ascii="Tahoma" w:hAnsi="Tahoma" w:cs="Tahoma"/>
      <w:sz w:val="16"/>
      <w:szCs w:val="16"/>
      <w:lang w:val="en-US" w:eastAsia="en-US"/>
    </w:rPr>
  </w:style>
  <w:style w:type="paragraph" w:customStyle="1" w:styleId="TableText">
    <w:name w:val="Table Text"/>
    <w:basedOn w:val="Normal"/>
    <w:rsid w:val="009B78B8"/>
    <w:pPr>
      <w:spacing w:after="120"/>
    </w:pPr>
    <w:rPr>
      <w:szCs w:val="22"/>
    </w:rPr>
  </w:style>
  <w:style w:type="paragraph" w:customStyle="1" w:styleId="Style2">
    <w:name w:val="Style2"/>
    <w:basedOn w:val="figurecaption"/>
    <w:qFormat/>
    <w:rsid w:val="009B78B8"/>
    <w:rPr>
      <w:rFonts w:eastAsia="MS Mincho"/>
    </w:rPr>
  </w:style>
  <w:style w:type="paragraph" w:customStyle="1" w:styleId="Tablecaption">
    <w:name w:val="Table caption"/>
    <w:basedOn w:val="Style2"/>
    <w:qFormat/>
    <w:rsid w:val="009B78B8"/>
  </w:style>
  <w:style w:type="paragraph" w:customStyle="1" w:styleId="Style3">
    <w:name w:val="Style3"/>
    <w:basedOn w:val="figurecaption"/>
    <w:qFormat/>
    <w:rsid w:val="00F00753"/>
    <w:pPr>
      <w:numPr>
        <w:numId w:val="0"/>
      </w:numPr>
    </w:pPr>
    <w:rPr>
      <w:b/>
    </w:rPr>
  </w:style>
  <w:style w:type="paragraph" w:customStyle="1" w:styleId="Section">
    <w:name w:val="Section"/>
    <w:basedOn w:val="Normal"/>
    <w:next w:val="Normal"/>
    <w:rsid w:val="00F00753"/>
    <w:pPr>
      <w:keepNext/>
      <w:suppressAutoHyphens/>
      <w:spacing w:before="240" w:after="120"/>
      <w:jc w:val="both"/>
    </w:pPr>
    <w:rPr>
      <w:b/>
      <w:caps/>
      <w:sz w:val="22"/>
      <w:szCs w:val="24"/>
    </w:rPr>
  </w:style>
  <w:style w:type="paragraph" w:customStyle="1" w:styleId="Acknowledgement">
    <w:name w:val="Acknowledgement"/>
    <w:basedOn w:val="Heading1"/>
    <w:rsid w:val="00F00753"/>
    <w:pPr>
      <w:numPr>
        <w:numId w:val="0"/>
      </w:numPr>
      <w:ind w:left="360" w:hanging="360"/>
    </w:pPr>
  </w:style>
  <w:style w:type="character" w:styleId="Hyperlink">
    <w:name w:val="Hyperlink"/>
    <w:basedOn w:val="DefaultParagraphFont"/>
    <w:uiPriority w:val="99"/>
    <w:unhideWhenUsed/>
    <w:rsid w:val="00F00753"/>
    <w:rPr>
      <w:color w:val="0000FF"/>
      <w:u w:val="single"/>
    </w:rPr>
  </w:style>
  <w:style w:type="paragraph" w:customStyle="1" w:styleId="equationleft">
    <w:name w:val="equation + left"/>
    <w:basedOn w:val="equation"/>
    <w:qFormat/>
    <w:rsid w:val="00047C58"/>
    <w:pPr>
      <w:tabs>
        <w:tab w:val="center" w:pos="4320"/>
        <w:tab w:val="right" w:pos="8496"/>
      </w:tabs>
      <w:ind w:firstLine="288"/>
      <w:jc w:val="left"/>
    </w:pPr>
    <w:rPr>
      <w:sz w:val="22"/>
      <w:szCs w:val="24"/>
    </w:rPr>
  </w:style>
  <w:style w:type="character" w:customStyle="1" w:styleId="MemberType">
    <w:name w:val="MemberType"/>
    <w:basedOn w:val="DefaultParagraphFont"/>
    <w:rsid w:val="00B02205"/>
    <w:rPr>
      <w:rFonts w:ascii="Times New Roman" w:hAnsi="Times New Roman" w:cs="Times New Roman"/>
      <w:i/>
      <w:iCs/>
      <w:sz w:val="22"/>
      <w:szCs w:val="22"/>
    </w:rPr>
  </w:style>
  <w:style w:type="paragraph" w:styleId="NoSpacing">
    <w:name w:val="No Spacing"/>
    <w:aliases w:val="Affiliations"/>
    <w:basedOn w:val="Normal"/>
    <w:uiPriority w:val="1"/>
    <w:qFormat/>
    <w:rsid w:val="00306305"/>
    <w:pPr>
      <w:jc w:val="both"/>
    </w:pPr>
    <w:rPr>
      <w:i/>
      <w:sz w:val="18"/>
      <w:szCs w:val="24"/>
    </w:rPr>
  </w:style>
  <w:style w:type="paragraph" w:styleId="Header">
    <w:name w:val="header"/>
    <w:basedOn w:val="Normal"/>
    <w:link w:val="HeaderChar"/>
    <w:uiPriority w:val="99"/>
    <w:semiHidden/>
    <w:unhideWhenUsed/>
    <w:rsid w:val="000A2A08"/>
    <w:pPr>
      <w:tabs>
        <w:tab w:val="center" w:pos="4680"/>
        <w:tab w:val="right" w:pos="9360"/>
      </w:tabs>
    </w:pPr>
  </w:style>
  <w:style w:type="character" w:customStyle="1" w:styleId="HeaderChar">
    <w:name w:val="Header Char"/>
    <w:basedOn w:val="DefaultParagraphFont"/>
    <w:link w:val="Header"/>
    <w:uiPriority w:val="99"/>
    <w:semiHidden/>
    <w:rsid w:val="000A2A08"/>
    <w:rPr>
      <w:rFonts w:ascii="Times New Roman" w:hAnsi="Times New Roman"/>
      <w:lang w:val="en-US" w:eastAsia="en-US"/>
    </w:rPr>
  </w:style>
  <w:style w:type="paragraph" w:styleId="Footer">
    <w:name w:val="footer"/>
    <w:basedOn w:val="Normal"/>
    <w:link w:val="FooterChar"/>
    <w:uiPriority w:val="99"/>
    <w:unhideWhenUsed/>
    <w:rsid w:val="000A2A08"/>
    <w:pPr>
      <w:tabs>
        <w:tab w:val="center" w:pos="4680"/>
        <w:tab w:val="right" w:pos="9360"/>
      </w:tabs>
    </w:pPr>
  </w:style>
  <w:style w:type="character" w:customStyle="1" w:styleId="FooterChar">
    <w:name w:val="Footer Char"/>
    <w:basedOn w:val="DefaultParagraphFont"/>
    <w:link w:val="Footer"/>
    <w:uiPriority w:val="99"/>
    <w:rsid w:val="000A2A08"/>
    <w:rPr>
      <w:rFonts w:ascii="Times New Roman" w:hAnsi="Times New Roman"/>
      <w:lang w:val="en-US" w:eastAsia="en-US"/>
    </w:rPr>
  </w:style>
  <w:style w:type="paragraph" w:styleId="ListParagraph">
    <w:name w:val="List Paragraph"/>
    <w:basedOn w:val="Normal"/>
    <w:uiPriority w:val="34"/>
    <w:qFormat/>
    <w:rsid w:val="00563A8F"/>
    <w:pPr>
      <w:ind w:left="720"/>
      <w:contextualSpacing/>
    </w:pPr>
  </w:style>
  <w:style w:type="character" w:styleId="CommentReference">
    <w:name w:val="annotation reference"/>
    <w:basedOn w:val="DefaultParagraphFont"/>
    <w:uiPriority w:val="99"/>
    <w:semiHidden/>
    <w:unhideWhenUsed/>
    <w:rsid w:val="00F8216C"/>
    <w:rPr>
      <w:sz w:val="16"/>
      <w:szCs w:val="16"/>
    </w:rPr>
  </w:style>
  <w:style w:type="paragraph" w:styleId="CommentText">
    <w:name w:val="annotation text"/>
    <w:basedOn w:val="Normal"/>
    <w:link w:val="CommentTextChar"/>
    <w:uiPriority w:val="99"/>
    <w:semiHidden/>
    <w:unhideWhenUsed/>
    <w:rsid w:val="00F8216C"/>
  </w:style>
  <w:style w:type="character" w:customStyle="1" w:styleId="CommentTextChar">
    <w:name w:val="Comment Text Char"/>
    <w:basedOn w:val="DefaultParagraphFont"/>
    <w:link w:val="CommentText"/>
    <w:uiPriority w:val="99"/>
    <w:semiHidden/>
    <w:rsid w:val="00F8216C"/>
    <w:rPr>
      <w:rFonts w:ascii="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F8216C"/>
    <w:rPr>
      <w:b/>
      <w:bCs/>
    </w:rPr>
  </w:style>
  <w:style w:type="character" w:customStyle="1" w:styleId="CommentSubjectChar">
    <w:name w:val="Comment Subject Char"/>
    <w:basedOn w:val="CommentTextChar"/>
    <w:link w:val="CommentSubject"/>
    <w:uiPriority w:val="99"/>
    <w:semiHidden/>
    <w:rsid w:val="00F8216C"/>
    <w:rPr>
      <w:rFonts w:ascii="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www.lirneasia.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dhika@lirneasia.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healthinfo/survey/ageingdefnolder/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atistics.gov.lk/PopHouSat/CPH2011/Pages/Activities/Reports/FinalReport/FinalReport.pdf"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 1000 people</a:t>
            </a:r>
          </a:p>
        </c:rich>
      </c:tx>
      <c:layout>
        <c:manualLayout>
          <c:xMode val="edge"/>
          <c:yMode val="edge"/>
          <c:x val="8.5521885521885499E-2"/>
          <c:y val="0.15163398692810456"/>
        </c:manualLayout>
      </c:layout>
      <c:overlay val="0"/>
    </c:title>
    <c:autoTitleDeleted val="0"/>
    <c:plotArea>
      <c:layout/>
      <c:pieChart>
        <c:varyColors val="1"/>
        <c:ser>
          <c:idx val="0"/>
          <c:order val="0"/>
          <c:tx>
            <c:strRef>
              <c:f>Sheet1!$B$1</c:f>
              <c:strCache>
                <c:ptCount val="1"/>
                <c:pt idx="0">
                  <c:v>Per 1000 People</c:v>
                </c:pt>
              </c:strCache>
            </c:strRef>
          </c:tx>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Sheet1!$A$2:$A$7</c:f>
              <c:strCache>
                <c:ptCount val="6"/>
                <c:pt idx="0">
                  <c:v>Visually impaired</c:v>
                </c:pt>
                <c:pt idx="1">
                  <c:v>Hearing aids</c:v>
                </c:pt>
                <c:pt idx="2">
                  <c:v>Walking disabilities</c:v>
                </c:pt>
                <c:pt idx="3">
                  <c:v>Remembering</c:v>
                </c:pt>
                <c:pt idx="4">
                  <c:v>Doing own activities </c:v>
                </c:pt>
                <c:pt idx="5">
                  <c:v>Communication difficulties </c:v>
                </c:pt>
              </c:strCache>
            </c:strRef>
          </c:cat>
          <c:val>
            <c:numRef>
              <c:f>Sheet1!$B$2:$B$7</c:f>
              <c:numCache>
                <c:formatCode>General</c:formatCode>
                <c:ptCount val="6"/>
                <c:pt idx="0">
                  <c:v>54</c:v>
                </c:pt>
                <c:pt idx="1">
                  <c:v>21</c:v>
                </c:pt>
                <c:pt idx="2">
                  <c:v>39</c:v>
                </c:pt>
                <c:pt idx="3">
                  <c:v>18</c:v>
                </c:pt>
                <c:pt idx="4">
                  <c:v>11</c:v>
                </c:pt>
                <c:pt idx="5">
                  <c:v>10</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txPr>
    <a:bodyPr/>
    <a:lstStyle/>
    <a:p>
      <a:pPr>
        <a:defRPr sz="8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67D54-4024-4373-949D-A6A5A4FC2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2468</TotalTime>
  <Pages>2</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Paper Format for KMICe2012</vt:lpstr>
    </vt:vector>
  </TitlesOfParts>
  <Company>Toshiba</Company>
  <LinksUpToDate>false</LinksUpToDate>
  <CharactersWithSpaces>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KMICe2012</dc:title>
  <dc:subject>Knowledge Management International Conference 2012</dc:subject>
  <dc:creator>KMICe2012</dc:creator>
  <cp:lastModifiedBy>Radhika Wijesekera</cp:lastModifiedBy>
  <cp:revision>32</cp:revision>
  <dcterms:created xsi:type="dcterms:W3CDTF">2015-09-26T14:33:00Z</dcterms:created>
  <dcterms:modified xsi:type="dcterms:W3CDTF">2015-09-28T07:49:00Z</dcterms:modified>
</cp:coreProperties>
</file>