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D8" w:rsidRPr="00194542" w:rsidRDefault="002F7191" w:rsidP="00194542">
      <w:pPr>
        <w:jc w:val="center"/>
        <w:rPr>
          <w:b/>
          <w:bCs/>
          <w:sz w:val="28"/>
          <w:szCs w:val="28"/>
        </w:rPr>
      </w:pPr>
      <w:r>
        <w:rPr>
          <w:b/>
          <w:bCs/>
          <w:sz w:val="28"/>
          <w:szCs w:val="28"/>
        </w:rPr>
        <w:t xml:space="preserve">Digital Inclusion in Sri Lanka </w:t>
      </w:r>
    </w:p>
    <w:p w:rsidR="00194542" w:rsidRPr="00194542" w:rsidRDefault="00194542" w:rsidP="00194542">
      <w:pPr>
        <w:jc w:val="right"/>
        <w:rPr>
          <w:b/>
          <w:bCs/>
          <w:sz w:val="24"/>
          <w:szCs w:val="24"/>
        </w:rPr>
      </w:pPr>
      <w:r w:rsidRPr="00194542">
        <w:rPr>
          <w:b/>
          <w:bCs/>
          <w:noProof/>
          <w:sz w:val="24"/>
          <w:szCs w:val="24"/>
          <w:lang w:val="en-US"/>
        </w:rPr>
        <mc:AlternateContent>
          <mc:Choice Requires="wps">
            <w:drawing>
              <wp:anchor distT="0" distB="0" distL="114300" distR="114300" simplePos="0" relativeHeight="251659264" behindDoc="0" locked="0" layoutInCell="1" allowOverlap="1" wp14:anchorId="63C1B072" wp14:editId="189AF2F6">
                <wp:simplePos x="0" y="0"/>
                <wp:positionH relativeFrom="column">
                  <wp:posOffset>-1</wp:posOffset>
                </wp:positionH>
                <wp:positionV relativeFrom="paragraph">
                  <wp:posOffset>235245</wp:posOffset>
                </wp:positionV>
                <wp:extent cx="573094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57309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5468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5pt" to="45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" strokecolor="#5b9bd5 [3204]" strokeweight=".5pt">
                <v:stroke joinstyle="miter"/>
              </v:line>
            </w:pict>
          </mc:Fallback>
        </mc:AlternateContent>
      </w:r>
      <w:r w:rsidRPr="00194542">
        <w:rPr>
          <w:b/>
          <w:bCs/>
          <w:sz w:val="24"/>
          <w:szCs w:val="24"/>
        </w:rPr>
        <w:t>POLICY BRIEF</w:t>
      </w:r>
    </w:p>
    <w:p w:rsidR="00194542" w:rsidRDefault="00194542" w:rsidP="00194542">
      <w:pPr>
        <w:rPr>
          <w:b/>
          <w:bCs/>
        </w:rPr>
      </w:pPr>
    </w:p>
    <w:p w:rsidR="00D77107" w:rsidRDefault="00D77107" w:rsidP="00D563DF">
      <w:pPr>
        <w:spacing w:line="276" w:lineRule="auto"/>
        <w:jc w:val="both"/>
        <w:rPr>
          <w:b/>
          <w:bCs/>
        </w:rPr>
      </w:pPr>
      <w:r>
        <w:rPr>
          <w:b/>
          <w:bCs/>
        </w:rPr>
        <w:t>Abstract</w:t>
      </w:r>
    </w:p>
    <w:p w:rsidR="00FB1351" w:rsidRDefault="00D77107" w:rsidP="00D563DF">
      <w:pPr>
        <w:spacing w:line="276" w:lineRule="auto"/>
        <w:jc w:val="both"/>
      </w:pPr>
      <w:r>
        <w:t xml:space="preserve">The general objective of this study is to </w:t>
      </w:r>
      <w:r w:rsidR="00C622A0">
        <w:t>reveal</w:t>
      </w:r>
      <w:r>
        <w:t xml:space="preserve"> </w:t>
      </w:r>
      <w:r w:rsidR="00C622A0">
        <w:t xml:space="preserve">the level of </w:t>
      </w:r>
      <w:r w:rsidR="003A7DA0">
        <w:t>digital</w:t>
      </w:r>
      <w:r w:rsidR="00C622A0">
        <w:t xml:space="preserve"> literacy and the exposure to the Internet among the Sri Lankans, especially </w:t>
      </w:r>
      <w:r w:rsidR="003A7DA0">
        <w:t>targeting those below 25 years of age, rural areas and those marginalised such as women</w:t>
      </w:r>
      <w:r w:rsidR="00C622A0">
        <w:t xml:space="preserve">. In </w:t>
      </w:r>
      <w:r w:rsidR="003A7DA0">
        <w:t>order to achieve this objective, quantitative data</w:t>
      </w:r>
      <w:r w:rsidR="00C622A0">
        <w:t xml:space="preserve"> was collected from already published information by </w:t>
      </w:r>
      <w:bookmarkStart w:id="0" w:name="_GoBack"/>
      <w:bookmarkEnd w:id="0"/>
      <w:r w:rsidR="00C622A0">
        <w:t xml:space="preserve">reputed organisations including the </w:t>
      </w:r>
      <w:r w:rsidR="00F4593C">
        <w:t>Ministry</w:t>
      </w:r>
      <w:r w:rsidR="00C622A0">
        <w:t xml:space="preserve"> of Educations, </w:t>
      </w:r>
      <w:r w:rsidR="00F4593C">
        <w:t xml:space="preserve">Department </w:t>
      </w:r>
      <w:r w:rsidR="00C622A0">
        <w:t xml:space="preserve">of Education, Ministry of Finance, Central Bank of Sri Lanka, </w:t>
      </w:r>
      <w:r w:rsidR="00FB1351">
        <w:t xml:space="preserve">ICTA, </w:t>
      </w:r>
      <w:r w:rsidR="0046219C">
        <w:t>and The</w:t>
      </w:r>
      <w:r w:rsidR="00FB1351">
        <w:t xml:space="preserve"> World Bank.</w:t>
      </w:r>
    </w:p>
    <w:p w:rsidR="00FB1351" w:rsidRPr="00C0031D" w:rsidRDefault="00FB1351" w:rsidP="002F7191">
      <w:pPr>
        <w:spacing w:line="240" w:lineRule="auto"/>
        <w:jc w:val="both"/>
        <w:rPr>
          <w:b/>
          <w:bCs/>
        </w:rPr>
      </w:pPr>
      <w:r w:rsidRPr="00C0031D">
        <w:rPr>
          <w:b/>
          <w:bCs/>
        </w:rPr>
        <w:t>Introduction</w:t>
      </w:r>
    </w:p>
    <w:p w:rsidR="008317FE" w:rsidRDefault="008317FE" w:rsidP="002F7191">
      <w:pPr>
        <w:spacing w:line="240" w:lineRule="auto"/>
        <w:jc w:val="both"/>
        <w:sectPr w:rsidR="008317FE" w:rsidSect="00D563DF">
          <w:pgSz w:w="11906" w:h="16838" w:code="9"/>
          <w:pgMar w:top="1411" w:right="850" w:bottom="1411" w:left="850" w:header="708" w:footer="708" w:gutter="0"/>
          <w:cols w:space="708"/>
          <w:docGrid w:linePitch="360"/>
        </w:sectPr>
      </w:pPr>
    </w:p>
    <w:p w:rsidR="00D77107" w:rsidRDefault="00FB1351" w:rsidP="002F7191">
      <w:pPr>
        <w:spacing w:line="240" w:lineRule="auto"/>
        <w:jc w:val="both"/>
      </w:pPr>
      <w:r>
        <w:lastRenderedPageBreak/>
        <w:t>It is evident that technological advancement and innovation are the long term boosters of economic development. For a developing country like Sri Lanka it is important to lay a strong foundation for building its capacity to acquire and create knowledge in order to take opportunities offered by globalization. Within the present environment of knowledge-economy, Information and Communication Technology (ICT) knowledge among school children and youth is fundamentally crucial for the future wellbeing of the people of Sri Lanka (United Nations Development Program [UNDP], 2004).</w:t>
      </w:r>
      <w:r w:rsidR="00C622A0">
        <w:t xml:space="preserve"> </w:t>
      </w:r>
    </w:p>
    <w:p w:rsidR="00FB1351" w:rsidRDefault="00FB1351" w:rsidP="002F7191">
      <w:pPr>
        <w:spacing w:line="240" w:lineRule="auto"/>
        <w:jc w:val="both"/>
      </w:pPr>
      <w:r>
        <w:t xml:space="preserve">During the past, all governments attempted to improve computer literacy among Sri Lankans through various policies and programmers. Yet, expected results have not been very encouraging. Modern day youth are the potential </w:t>
      </w:r>
      <w:proofErr w:type="spellStart"/>
      <w:r>
        <w:t>labor</w:t>
      </w:r>
      <w:proofErr w:type="spellEnd"/>
      <w:r>
        <w:t xml:space="preserve"> force of future Sri Lanka, provided, they are capable of participating productively in the knowledge-economy (De Silva, 2008). Such participation is expected to be greatly governed by the required ICT knowledge of youth in all segments of Sri Lankan society. The general objective of this study is to elucidate the level of </w:t>
      </w:r>
      <w:r w:rsidR="003A7DA0">
        <w:t>digital</w:t>
      </w:r>
      <w:r>
        <w:t xml:space="preserve"> literacy and exposure t</w:t>
      </w:r>
      <w:r w:rsidR="003A7DA0">
        <w:t xml:space="preserve">o the internet among Sri Lankans </w:t>
      </w:r>
      <w:r>
        <w:t>based on their main economic activity - student, employed, unemployed inactive household members. For the purpose of this study, a person is deemed IT literate if a person can operate any function on a computer</w:t>
      </w:r>
      <w:r w:rsidR="003A7DA0">
        <w:t>/mobile</w:t>
      </w:r>
      <w:r>
        <w:t xml:space="preserve"> on their own.</w:t>
      </w:r>
    </w:p>
    <w:p w:rsidR="0046219C" w:rsidRDefault="0046219C" w:rsidP="002F7191">
      <w:pPr>
        <w:spacing w:line="240" w:lineRule="auto"/>
        <w:jc w:val="both"/>
      </w:pPr>
      <w:r>
        <w:t>The Department of Censes and Statistic of Sri Lanka [DCSSL] conducted two household surveys on computer literacy in 2004, and 2006/2007. In 2009, a third Computer Literacy Survey (CLS) was conducted</w:t>
      </w:r>
      <w:r w:rsidR="00ED5122">
        <w:t xml:space="preserve"> </w:t>
      </w:r>
      <w:r>
        <w:t>for further findings. A nationally distributed sample of 10,150</w:t>
      </w:r>
      <w:r w:rsidR="00ED5122">
        <w:t xml:space="preserve"> </w:t>
      </w:r>
      <w:r>
        <w:t xml:space="preserve">households with 31,302 persons aged 5 – 69 </w:t>
      </w:r>
      <w:r>
        <w:lastRenderedPageBreak/>
        <w:t>years were enumerated</w:t>
      </w:r>
      <w:r w:rsidR="00ED5122">
        <w:t xml:space="preserve"> </w:t>
      </w:r>
      <w:r>
        <w:t>for this issue of the CLS and all the districts were covered other than</w:t>
      </w:r>
      <w:r w:rsidR="00ED5122">
        <w:t xml:space="preserve"> </w:t>
      </w:r>
      <w:r>
        <w:t>those in the Northern Province.</w:t>
      </w:r>
    </w:p>
    <w:p w:rsidR="00FB1351" w:rsidRDefault="0046219C" w:rsidP="002F7191">
      <w:pPr>
        <w:spacing w:line="240" w:lineRule="auto"/>
        <w:jc w:val="both"/>
      </w:pPr>
      <w:r>
        <w:t>The results of the 2009 CLS, revealed that on average, at least</w:t>
      </w:r>
      <w:r w:rsidR="00ED5122">
        <w:t xml:space="preserve"> </w:t>
      </w:r>
      <w:r>
        <w:t>one computer is available in one out of ten household in Sri Lanka.</w:t>
      </w:r>
      <w:r w:rsidR="00ED5122">
        <w:t xml:space="preserve"> </w:t>
      </w:r>
      <w:r>
        <w:t>The availability of computers in the urban household sector is 23.6%</w:t>
      </w:r>
      <w:r w:rsidR="00ED5122">
        <w:t xml:space="preserve"> </w:t>
      </w:r>
      <w:r>
        <w:t>where a computer is available in one out of four households. This is</w:t>
      </w:r>
      <w:r w:rsidR="00ED5122">
        <w:t xml:space="preserve"> </w:t>
      </w:r>
      <w:r>
        <w:t>much higher than in the rural sector, which is 9.2% and in the estate</w:t>
      </w:r>
      <w:r w:rsidR="00ED5122">
        <w:t xml:space="preserve"> </w:t>
      </w:r>
      <w:r>
        <w:t>sector which is 3.1%. Considering the households that have acquired</w:t>
      </w:r>
      <w:r w:rsidR="00ED5122">
        <w:t xml:space="preserve"> </w:t>
      </w:r>
      <w:r>
        <w:t>the first computer during the last five years, the rural sector shows a</w:t>
      </w:r>
      <w:r w:rsidR="00ED5122">
        <w:t xml:space="preserve"> </w:t>
      </w:r>
      <w:r>
        <w:t>recent higher acquisition of 75% than the urban sector of 66%.</w:t>
      </w:r>
    </w:p>
    <w:p w:rsidR="00823343" w:rsidRDefault="003D5296" w:rsidP="002F7191">
      <w:pPr>
        <w:spacing w:line="240" w:lineRule="auto"/>
        <w:jc w:val="both"/>
      </w:pPr>
      <w:r>
        <w:t>Co</w:t>
      </w:r>
      <w:r w:rsidR="003A7DA0">
        <w:t>mputer literacy reported in 2014 in Sri Lanka was 25.1</w:t>
      </w:r>
      <w:r>
        <w:t xml:space="preserve">% </w:t>
      </w:r>
      <w:r w:rsidR="003A7DA0">
        <w:t>increased</w:t>
      </w:r>
      <w:r>
        <w:t xml:space="preserve"> from 16.1% reported in 2006/07. Also, there were highly significant differences in computer literacy across the residential sectors. The highest computer literacy 31.1% was reported from the urban sector households and the lowest 8.4% was reported among the estate sector household population. However, the estate sector showed the highest growth of above 50% in both computer literacy and awareness during the period from 2006 to 2009. Among the provinces the highest level of computer literacy was also reported from the Western Province 28% and the least level was in the Eastern Province 13%.</w:t>
      </w:r>
    </w:p>
    <w:p w:rsidR="003D5296" w:rsidRDefault="003A7DA0" w:rsidP="002F7191">
      <w:pPr>
        <w:spacing w:line="240" w:lineRule="auto"/>
        <w:jc w:val="both"/>
      </w:pPr>
      <w:r>
        <w:t>Computer literacy among males 27</w:t>
      </w:r>
      <w:r w:rsidR="003D5296">
        <w:t>% was only a littl</w:t>
      </w:r>
      <w:r>
        <w:t>e higher than that of females 23% in 2014</w:t>
      </w:r>
      <w:r w:rsidR="003D5296">
        <w:t>. The younger generation aged 15–19 years showed the highest computer literacy rate among all the age groups from 5 to 69 years, and, the older age groups beyond 50 years showed a comparatively lower computer literacy rate.</w:t>
      </w:r>
    </w:p>
    <w:p w:rsidR="003D5296" w:rsidRDefault="003D5296" w:rsidP="002F7191">
      <w:pPr>
        <w:spacing w:line="240" w:lineRule="auto"/>
        <w:jc w:val="both"/>
      </w:pPr>
      <w:r>
        <w:lastRenderedPageBreak/>
        <w:t>Computer literacy among the employed population in Sri Lanka was above 40% in 2009. It was evident that a higher computer literacy rate was achieved as the employed population reached a higher position such as Senior Officials and Managers 86%, Professionals 72%, Technical and Associate Professionals 70% and Clerks 77%. However, a nearly 20% computer literacy rate was reported by individuals engaged in the category of elementary occupations as well.</w:t>
      </w:r>
    </w:p>
    <w:p w:rsidR="00FB1351" w:rsidRPr="00D77107" w:rsidRDefault="003D5296" w:rsidP="002F7191">
      <w:pPr>
        <w:spacing w:line="240" w:lineRule="auto"/>
        <w:jc w:val="both"/>
      </w:pPr>
      <w:r>
        <w:t>Further, 13% of the population aged 5 to 69 years used the Internet facility at least once during the last twelve months. The pattern of using the Internet among provinces was similar to the pattern of using e-mail. It is important to note that the higher use of the Internet correlates to the higher use of e-mail. In the urban sector, where facilities are commonly available, a higher use of both email and Internet is evident than in the non-urban sectors.</w:t>
      </w:r>
    </w:p>
    <w:p w:rsidR="00194542" w:rsidRDefault="00194542" w:rsidP="002F7191">
      <w:pPr>
        <w:spacing w:line="240" w:lineRule="auto"/>
        <w:jc w:val="both"/>
        <w:rPr>
          <w:b/>
          <w:bCs/>
        </w:rPr>
      </w:pPr>
      <w:r>
        <w:rPr>
          <w:b/>
          <w:bCs/>
        </w:rPr>
        <w:t>Findings &amp; Recommendations</w:t>
      </w:r>
      <w:r w:rsidR="003A7DA0">
        <w:rPr>
          <w:b/>
          <w:bCs/>
        </w:rPr>
        <w:t xml:space="preserve"> towards improving the demand side stimulation in Sri Lanka</w:t>
      </w:r>
    </w:p>
    <w:p w:rsidR="003A7DA0" w:rsidRDefault="003A7DA0" w:rsidP="002F7191">
      <w:pPr>
        <w:spacing w:line="240" w:lineRule="auto"/>
        <w:jc w:val="both"/>
        <w:rPr>
          <w:b/>
          <w:bCs/>
          <w:lang w:val="en-US"/>
        </w:rPr>
      </w:pPr>
      <w:r w:rsidRPr="003A7DA0">
        <w:rPr>
          <w:bCs/>
          <w:lang w:val="en-US"/>
        </w:rPr>
        <w:t>First, through implementing awareness raising campaigns at the community level by Executing of public educational schemes along with private initiatives aimed at increasing digital literacy among youths, rural women and elderly population</w:t>
      </w:r>
      <w:r w:rsidRPr="003A7DA0">
        <w:rPr>
          <w:b/>
          <w:bCs/>
          <w:lang w:val="en-US"/>
        </w:rPr>
        <w:t>.</w:t>
      </w:r>
    </w:p>
    <w:p w:rsidR="00823343" w:rsidRDefault="00823343" w:rsidP="002F7191">
      <w:pPr>
        <w:spacing w:line="240" w:lineRule="auto"/>
        <w:jc w:val="both"/>
        <w:rPr>
          <w:b/>
          <w:bCs/>
          <w:lang w:val="en-US"/>
        </w:rPr>
      </w:pPr>
      <w:r>
        <w:rPr>
          <w:b/>
          <w:bCs/>
          <w:lang w:val="en-US"/>
        </w:rPr>
        <w:t>Youth</w:t>
      </w:r>
    </w:p>
    <w:p w:rsidR="00823343" w:rsidRPr="00823343" w:rsidRDefault="002F7191" w:rsidP="002F7191">
      <w:pPr>
        <w:numPr>
          <w:ilvl w:val="0"/>
          <w:numId w:val="2"/>
        </w:numPr>
        <w:spacing w:line="240" w:lineRule="auto"/>
        <w:rPr>
          <w:bCs/>
          <w:lang w:val="en-US"/>
        </w:rPr>
      </w:pPr>
      <w:r w:rsidRPr="00823343">
        <w:rPr>
          <w:bCs/>
          <w:lang w:val="en-US"/>
        </w:rPr>
        <w:t>Promotion computer related subjects  from primary school</w:t>
      </w:r>
    </w:p>
    <w:p w:rsidR="00000000" w:rsidRPr="00823343" w:rsidRDefault="002F7191" w:rsidP="002F7191">
      <w:pPr>
        <w:numPr>
          <w:ilvl w:val="0"/>
          <w:numId w:val="2"/>
        </w:numPr>
        <w:spacing w:line="240" w:lineRule="auto"/>
        <w:rPr>
          <w:bCs/>
          <w:lang w:val="en-US"/>
        </w:rPr>
      </w:pPr>
      <w:r w:rsidRPr="00823343">
        <w:rPr>
          <w:bCs/>
          <w:lang w:val="en-US"/>
        </w:rPr>
        <w:t>Making ICT as a compulsory Subject (already O/L and A/L has this, but implement for below grades too)</w:t>
      </w:r>
    </w:p>
    <w:p w:rsidR="00000000" w:rsidRPr="00823343" w:rsidRDefault="002F7191" w:rsidP="002F7191">
      <w:pPr>
        <w:numPr>
          <w:ilvl w:val="0"/>
          <w:numId w:val="2"/>
        </w:numPr>
        <w:spacing w:line="240" w:lineRule="auto"/>
        <w:jc w:val="both"/>
        <w:rPr>
          <w:bCs/>
          <w:lang w:val="en-US"/>
        </w:rPr>
      </w:pPr>
      <w:r w:rsidRPr="00823343">
        <w:rPr>
          <w:bCs/>
          <w:lang w:val="en-US"/>
        </w:rPr>
        <w:t>Maintenance of School</w:t>
      </w:r>
      <w:r w:rsidRPr="00823343">
        <w:rPr>
          <w:bCs/>
          <w:lang w:val="en-US"/>
        </w:rPr>
        <w:t xml:space="preserve"> computer laboratories at optimum level</w:t>
      </w:r>
    </w:p>
    <w:p w:rsidR="00000000" w:rsidRPr="00823343" w:rsidRDefault="002F7191" w:rsidP="002F7191">
      <w:pPr>
        <w:numPr>
          <w:ilvl w:val="0"/>
          <w:numId w:val="2"/>
        </w:numPr>
        <w:spacing w:line="240" w:lineRule="auto"/>
        <w:jc w:val="both"/>
        <w:rPr>
          <w:bCs/>
          <w:lang w:val="en-US"/>
        </w:rPr>
      </w:pPr>
      <w:r w:rsidRPr="00823343">
        <w:rPr>
          <w:bCs/>
          <w:lang w:val="en-US"/>
        </w:rPr>
        <w:t>Preparation of learning aids closer to children using internet</w:t>
      </w:r>
    </w:p>
    <w:p w:rsidR="00000000" w:rsidRPr="00823343" w:rsidRDefault="002F7191" w:rsidP="002F7191">
      <w:pPr>
        <w:numPr>
          <w:ilvl w:val="0"/>
          <w:numId w:val="2"/>
        </w:numPr>
        <w:spacing w:line="240" w:lineRule="auto"/>
        <w:jc w:val="both"/>
        <w:rPr>
          <w:bCs/>
          <w:lang w:val="en-US"/>
        </w:rPr>
      </w:pPr>
      <w:r w:rsidRPr="00823343">
        <w:rPr>
          <w:bCs/>
          <w:lang w:val="en-US"/>
        </w:rPr>
        <w:t>Increasing the efficiency of the ICT related teachers</w:t>
      </w:r>
    </w:p>
    <w:p w:rsidR="00000000" w:rsidRPr="00823343" w:rsidRDefault="002F7191" w:rsidP="002F7191">
      <w:pPr>
        <w:numPr>
          <w:ilvl w:val="0"/>
          <w:numId w:val="2"/>
        </w:numPr>
        <w:spacing w:line="240" w:lineRule="auto"/>
        <w:jc w:val="both"/>
        <w:rPr>
          <w:bCs/>
          <w:lang w:val="en-US"/>
        </w:rPr>
      </w:pPr>
      <w:r w:rsidRPr="00823343">
        <w:rPr>
          <w:bCs/>
          <w:lang w:val="en-US"/>
        </w:rPr>
        <w:t>Direction of school leavers to equip themselves vocational training b</w:t>
      </w:r>
      <w:r w:rsidRPr="00823343">
        <w:rPr>
          <w:bCs/>
          <w:lang w:val="en-US"/>
        </w:rPr>
        <w:t>ased on ICT</w:t>
      </w:r>
    </w:p>
    <w:p w:rsidR="00823343" w:rsidRDefault="00823343" w:rsidP="002F7191">
      <w:pPr>
        <w:spacing w:line="240" w:lineRule="auto"/>
        <w:jc w:val="both"/>
        <w:rPr>
          <w:b/>
          <w:bCs/>
          <w:lang w:val="en-US"/>
        </w:rPr>
      </w:pPr>
      <w:r>
        <w:rPr>
          <w:b/>
          <w:bCs/>
          <w:lang w:val="en-US"/>
        </w:rPr>
        <w:t>Rural Areas</w:t>
      </w:r>
    </w:p>
    <w:p w:rsidR="00000000" w:rsidRPr="00823343" w:rsidRDefault="002F7191" w:rsidP="002F7191">
      <w:pPr>
        <w:numPr>
          <w:ilvl w:val="0"/>
          <w:numId w:val="3"/>
        </w:numPr>
        <w:spacing w:line="240" w:lineRule="auto"/>
        <w:jc w:val="both"/>
        <w:rPr>
          <w:bCs/>
          <w:lang w:val="en-US"/>
        </w:rPr>
      </w:pPr>
      <w:r w:rsidRPr="00823343">
        <w:rPr>
          <w:bCs/>
          <w:lang w:val="en-US"/>
        </w:rPr>
        <w:t>ICT training through carnivals and promotional campaigns</w:t>
      </w:r>
    </w:p>
    <w:p w:rsidR="00000000" w:rsidRDefault="002F7191" w:rsidP="002F7191">
      <w:pPr>
        <w:numPr>
          <w:ilvl w:val="0"/>
          <w:numId w:val="3"/>
        </w:numPr>
        <w:spacing w:line="240" w:lineRule="auto"/>
        <w:jc w:val="both"/>
        <w:rPr>
          <w:bCs/>
          <w:lang w:val="en-US"/>
        </w:rPr>
      </w:pPr>
      <w:r w:rsidRPr="00823343">
        <w:rPr>
          <w:bCs/>
          <w:lang w:val="en-US"/>
        </w:rPr>
        <w:lastRenderedPageBreak/>
        <w:t>Awareness programs for parents introducing the benefits</w:t>
      </w:r>
      <w:r w:rsidRPr="00823343">
        <w:rPr>
          <w:bCs/>
          <w:lang w:val="en-US"/>
        </w:rPr>
        <w:t xml:space="preserve"> learning IT and  </w:t>
      </w:r>
      <w:r w:rsidR="00823343">
        <w:rPr>
          <w:bCs/>
          <w:lang w:val="en-US"/>
        </w:rPr>
        <w:t>career opportunities</w:t>
      </w:r>
    </w:p>
    <w:p w:rsidR="00823343" w:rsidRPr="00823343" w:rsidRDefault="00823343" w:rsidP="002F7191">
      <w:pPr>
        <w:spacing w:line="240" w:lineRule="auto"/>
        <w:jc w:val="both"/>
        <w:rPr>
          <w:b/>
          <w:bCs/>
          <w:lang w:val="en-US"/>
        </w:rPr>
      </w:pPr>
      <w:r w:rsidRPr="00823343">
        <w:rPr>
          <w:b/>
          <w:bCs/>
          <w:lang w:val="en-US"/>
        </w:rPr>
        <w:t>Women</w:t>
      </w:r>
    </w:p>
    <w:p w:rsidR="00000000" w:rsidRDefault="002F7191" w:rsidP="002F7191">
      <w:pPr>
        <w:pStyle w:val="ListParagraph"/>
        <w:numPr>
          <w:ilvl w:val="0"/>
          <w:numId w:val="5"/>
        </w:numPr>
        <w:spacing w:line="240" w:lineRule="auto"/>
        <w:jc w:val="both"/>
        <w:rPr>
          <w:bCs/>
          <w:lang w:val="en-US"/>
        </w:rPr>
      </w:pPr>
      <w:r w:rsidRPr="00823343">
        <w:rPr>
          <w:bCs/>
          <w:lang w:val="en-US"/>
        </w:rPr>
        <w:t xml:space="preserve">TV Programs instructing women/ people in area in the form of a tutorial enabling to educate </w:t>
      </w:r>
    </w:p>
    <w:p w:rsidR="00823343" w:rsidRPr="00823343" w:rsidRDefault="00823343" w:rsidP="002F7191">
      <w:pPr>
        <w:pStyle w:val="ListParagraph"/>
        <w:numPr>
          <w:ilvl w:val="0"/>
          <w:numId w:val="5"/>
        </w:numPr>
        <w:spacing w:line="240" w:lineRule="auto"/>
        <w:jc w:val="both"/>
        <w:rPr>
          <w:bCs/>
          <w:lang w:val="en-US"/>
        </w:rPr>
      </w:pPr>
      <w:r>
        <w:rPr>
          <w:bCs/>
          <w:lang w:val="en-US"/>
        </w:rPr>
        <w:t>Programs at community centers</w:t>
      </w:r>
    </w:p>
    <w:p w:rsidR="00823343" w:rsidRPr="00823343" w:rsidRDefault="003A7DA0" w:rsidP="002F7191">
      <w:pPr>
        <w:spacing w:line="240" w:lineRule="auto"/>
        <w:jc w:val="both"/>
        <w:rPr>
          <w:bCs/>
          <w:lang w:val="en-US"/>
        </w:rPr>
      </w:pPr>
      <w:r>
        <w:rPr>
          <w:bCs/>
          <w:lang w:val="en-US"/>
        </w:rPr>
        <w:t>Second by developing c</w:t>
      </w:r>
      <w:r w:rsidRPr="003A7DA0">
        <w:rPr>
          <w:bCs/>
          <w:lang w:val="en-US"/>
        </w:rPr>
        <w:t xml:space="preserve">ompetency </w:t>
      </w:r>
      <w:r>
        <w:rPr>
          <w:bCs/>
          <w:lang w:val="en-US"/>
        </w:rPr>
        <w:t>among those</w:t>
      </w:r>
      <w:r w:rsidR="00823343">
        <w:rPr>
          <w:bCs/>
          <w:lang w:val="en-US"/>
        </w:rPr>
        <w:t xml:space="preserve"> building a</w:t>
      </w:r>
      <w:r w:rsidRPr="003A7DA0">
        <w:rPr>
          <w:bCs/>
          <w:lang w:val="en-US"/>
        </w:rPr>
        <w:t xml:space="preserve">wareness </w:t>
      </w:r>
      <w:r w:rsidR="00823343">
        <w:rPr>
          <w:bCs/>
          <w:lang w:val="en-US"/>
        </w:rPr>
        <w:t xml:space="preserve">and skills </w:t>
      </w:r>
      <w:r w:rsidRPr="003A7DA0">
        <w:rPr>
          <w:bCs/>
          <w:lang w:val="en-US"/>
        </w:rPr>
        <w:t>regarding the full utility of the digital world and how they can be used not only for social purposes but also to address business and developmental needs.</w:t>
      </w:r>
    </w:p>
    <w:p w:rsidR="003A7DA0" w:rsidRPr="00823343" w:rsidRDefault="00823343" w:rsidP="002F7191">
      <w:pPr>
        <w:pStyle w:val="ListParagraph"/>
        <w:numPr>
          <w:ilvl w:val="0"/>
          <w:numId w:val="7"/>
        </w:numPr>
        <w:spacing w:line="240" w:lineRule="auto"/>
        <w:jc w:val="both"/>
        <w:rPr>
          <w:bCs/>
        </w:rPr>
      </w:pPr>
      <w:r w:rsidRPr="00823343">
        <w:rPr>
          <w:bCs/>
        </w:rPr>
        <w:t>Strong efforts towards providing ICT related training for marginalized groups such as rural women, low income earners, from war affected areas etc.</w:t>
      </w:r>
    </w:p>
    <w:p w:rsidR="00000000" w:rsidRPr="00823343" w:rsidRDefault="002F7191" w:rsidP="002F7191">
      <w:pPr>
        <w:numPr>
          <w:ilvl w:val="0"/>
          <w:numId w:val="7"/>
        </w:numPr>
        <w:spacing w:line="240" w:lineRule="auto"/>
        <w:jc w:val="both"/>
        <w:rPr>
          <w:bCs/>
          <w:lang w:val="en-US"/>
        </w:rPr>
      </w:pPr>
      <w:r w:rsidRPr="00823343">
        <w:rPr>
          <w:bCs/>
          <w:lang w:val="en-US"/>
        </w:rPr>
        <w:t>Provide social entrepreneurship opportunities for the local communities</w:t>
      </w:r>
    </w:p>
    <w:p w:rsidR="00823343" w:rsidRPr="00823343" w:rsidRDefault="00823343" w:rsidP="002F7191">
      <w:pPr>
        <w:pStyle w:val="ListParagraph"/>
        <w:numPr>
          <w:ilvl w:val="0"/>
          <w:numId w:val="7"/>
        </w:numPr>
        <w:spacing w:line="240" w:lineRule="auto"/>
        <w:jc w:val="both"/>
        <w:rPr>
          <w:bCs/>
        </w:rPr>
      </w:pPr>
      <w:r w:rsidRPr="00823343">
        <w:rPr>
          <w:bCs/>
        </w:rPr>
        <w:t>Train Service Delivery Agents to run viable businesses delivering IT services</w:t>
      </w:r>
    </w:p>
    <w:p w:rsidR="00823343" w:rsidRPr="00823343" w:rsidRDefault="00823343" w:rsidP="002F7191">
      <w:pPr>
        <w:pStyle w:val="ListParagraph"/>
        <w:numPr>
          <w:ilvl w:val="0"/>
          <w:numId w:val="7"/>
        </w:numPr>
        <w:spacing w:line="240" w:lineRule="auto"/>
        <w:jc w:val="both"/>
        <w:rPr>
          <w:bCs/>
        </w:rPr>
      </w:pPr>
      <w:r w:rsidRPr="00823343">
        <w:rPr>
          <w:bCs/>
        </w:rPr>
        <w:t>Telecom service providers to train rural workforce to cater to their own needs</w:t>
      </w:r>
    </w:p>
    <w:p w:rsidR="003A7DA0" w:rsidRPr="002F7191" w:rsidRDefault="00823343" w:rsidP="002F7191">
      <w:pPr>
        <w:pStyle w:val="ListParagraph"/>
        <w:numPr>
          <w:ilvl w:val="0"/>
          <w:numId w:val="7"/>
        </w:numPr>
        <w:spacing w:line="240" w:lineRule="auto"/>
        <w:jc w:val="both"/>
        <w:rPr>
          <w:bCs/>
        </w:rPr>
      </w:pPr>
      <w:r w:rsidRPr="00823343">
        <w:rPr>
          <w:bCs/>
        </w:rPr>
        <w:t>Train people in smaller towns &amp; villages for IT sector jobs</w:t>
      </w:r>
    </w:p>
    <w:p w:rsidR="002F7191" w:rsidRDefault="002F7191" w:rsidP="002F7191">
      <w:pPr>
        <w:spacing w:before="100" w:beforeAutospacing="1" w:after="100" w:afterAutospacing="1" w:line="276" w:lineRule="auto"/>
        <w:jc w:val="both"/>
      </w:pPr>
      <w:r>
        <w:rPr>
          <w:b/>
          <w:bCs/>
        </w:rPr>
        <w:t>Sources</w:t>
      </w:r>
    </w:p>
    <w:p w:rsidR="002F7191" w:rsidRDefault="002F7191" w:rsidP="002F7191">
      <w:pPr>
        <w:spacing w:after="0" w:line="240" w:lineRule="auto"/>
        <w:jc w:val="both"/>
      </w:pPr>
      <w:proofErr w:type="gramStart"/>
      <w:r>
        <w:t>Human Development Reports.</w:t>
      </w:r>
      <w:proofErr w:type="gramEnd"/>
      <w:r>
        <w:t xml:space="preserve"> </w:t>
      </w:r>
      <w:proofErr w:type="gramStart"/>
      <w:r>
        <w:t>(</w:t>
      </w:r>
      <w:proofErr w:type="spellStart"/>
      <w:r>
        <w:t>n.d.</w:t>
      </w:r>
      <w:proofErr w:type="spellEnd"/>
      <w:r>
        <w:t>).</w:t>
      </w:r>
      <w:proofErr w:type="gramEnd"/>
      <w:r>
        <w:t xml:space="preserve"> </w:t>
      </w:r>
      <w:proofErr w:type="gramStart"/>
      <w:r>
        <w:t xml:space="preserve">Retrieved </w:t>
      </w:r>
      <w:r>
        <w:rPr>
          <w:rStyle w:val="aqj"/>
        </w:rPr>
        <w:t>September 28, 2015</w:t>
      </w:r>
      <w:r>
        <w:t>.</w:t>
      </w:r>
      <w:proofErr w:type="gramEnd"/>
    </w:p>
    <w:p w:rsidR="002F7191" w:rsidRDefault="002F7191" w:rsidP="002F7191">
      <w:pPr>
        <w:spacing w:after="0" w:line="240" w:lineRule="auto"/>
        <w:jc w:val="both"/>
      </w:pPr>
      <w:proofErr w:type="gramStart"/>
      <w:r>
        <w:t>Ministry of Education - Sri Lanka.</w:t>
      </w:r>
      <w:proofErr w:type="gramEnd"/>
      <w:r>
        <w:t xml:space="preserve"> </w:t>
      </w:r>
      <w:proofErr w:type="gramStart"/>
      <w:r>
        <w:t>(</w:t>
      </w:r>
      <w:proofErr w:type="spellStart"/>
      <w:r>
        <w:t>n.d.</w:t>
      </w:r>
      <w:proofErr w:type="spellEnd"/>
      <w:r>
        <w:t>).</w:t>
      </w:r>
      <w:proofErr w:type="gramEnd"/>
      <w:r>
        <w:t xml:space="preserve"> </w:t>
      </w:r>
      <w:proofErr w:type="gramStart"/>
      <w:r>
        <w:t>Retrieved September 26, 2015.</w:t>
      </w:r>
      <w:proofErr w:type="gramEnd"/>
    </w:p>
    <w:p w:rsidR="002F7191" w:rsidRDefault="002F7191" w:rsidP="002F7191">
      <w:pPr>
        <w:spacing w:after="0" w:line="240" w:lineRule="auto"/>
        <w:jc w:val="both"/>
      </w:pPr>
      <w:proofErr w:type="gramStart"/>
      <w:r>
        <w:t>Ministry of Finance &amp; Planning – Sri Lanka (</w:t>
      </w:r>
      <w:proofErr w:type="spellStart"/>
      <w:r>
        <w:t>n.d.</w:t>
      </w:r>
      <w:proofErr w:type="spellEnd"/>
      <w:r>
        <w:t>).</w:t>
      </w:r>
      <w:proofErr w:type="gramEnd"/>
      <w:r>
        <w:t xml:space="preserve"> Retrieved September 26, 2015</w:t>
      </w:r>
    </w:p>
    <w:p w:rsidR="002F7191" w:rsidRDefault="002F7191" w:rsidP="002F7191">
      <w:pPr>
        <w:spacing w:after="0" w:line="240" w:lineRule="auto"/>
        <w:jc w:val="both"/>
      </w:pPr>
      <w:proofErr w:type="gramStart"/>
      <w:r>
        <w:t>Central Bank of Sri Lanka.</w:t>
      </w:r>
      <w:proofErr w:type="gramEnd"/>
      <w:r>
        <w:t xml:space="preserve"> </w:t>
      </w:r>
      <w:proofErr w:type="gramStart"/>
      <w:r>
        <w:t>(</w:t>
      </w:r>
      <w:proofErr w:type="spellStart"/>
      <w:r>
        <w:t>n.d.</w:t>
      </w:r>
      <w:proofErr w:type="spellEnd"/>
      <w:r>
        <w:t>).</w:t>
      </w:r>
      <w:proofErr w:type="gramEnd"/>
      <w:r>
        <w:t xml:space="preserve"> Retrieved September 27, 2015</w:t>
      </w:r>
    </w:p>
    <w:p w:rsidR="002F7191" w:rsidRDefault="002F7191" w:rsidP="002F7191">
      <w:pPr>
        <w:spacing w:after="0" w:line="240" w:lineRule="auto"/>
        <w:jc w:val="both"/>
      </w:pPr>
      <w:proofErr w:type="gramStart"/>
      <w:r>
        <w:t xml:space="preserve">De Silva, I., </w:t>
      </w:r>
      <w:proofErr w:type="spellStart"/>
      <w:r>
        <w:t>Kodikara</w:t>
      </w:r>
      <w:proofErr w:type="spellEnd"/>
      <w:r>
        <w:t xml:space="preserve">, P., &amp; </w:t>
      </w:r>
      <w:proofErr w:type="spellStart"/>
      <w:r>
        <w:t>Somarathne</w:t>
      </w:r>
      <w:proofErr w:type="spellEnd"/>
      <w:r>
        <w:t>, R. (</w:t>
      </w:r>
      <w:proofErr w:type="spellStart"/>
      <w:r>
        <w:t>n.d.</w:t>
      </w:r>
      <w:proofErr w:type="spellEnd"/>
      <w:r>
        <w:t>).</w:t>
      </w:r>
      <w:proofErr w:type="gramEnd"/>
      <w:r>
        <w:t xml:space="preserve"> </w:t>
      </w:r>
      <w:proofErr w:type="gramStart"/>
      <w:r>
        <w:t>Sri Lankan Youth and their Exposure to Computer Literacy.</w:t>
      </w:r>
      <w:proofErr w:type="gramEnd"/>
      <w:r>
        <w:rPr>
          <w:b/>
          <w:bCs/>
        </w:rPr>
        <w:t xml:space="preserve"> </w:t>
      </w:r>
    </w:p>
    <w:p w:rsidR="002F7191" w:rsidRDefault="002F7191" w:rsidP="002F7191">
      <w:pPr>
        <w:spacing w:after="0" w:line="240" w:lineRule="auto"/>
        <w:jc w:val="both"/>
      </w:pPr>
    </w:p>
    <w:p w:rsidR="002F7191" w:rsidRDefault="002F7191" w:rsidP="002F7191">
      <w:pPr>
        <w:spacing w:after="0" w:line="240" w:lineRule="auto"/>
        <w:jc w:val="both"/>
      </w:pPr>
      <w:r>
        <w:rPr>
          <w:b/>
          <w:bCs/>
        </w:rPr>
        <w:t>Authors</w:t>
      </w:r>
    </w:p>
    <w:p w:rsidR="002F7191" w:rsidRDefault="002F7191" w:rsidP="002F7191">
      <w:pPr>
        <w:spacing w:after="0" w:line="240" w:lineRule="auto"/>
        <w:jc w:val="both"/>
      </w:pPr>
      <w:proofErr w:type="spellStart"/>
      <w:r>
        <w:t>Ashwin</w:t>
      </w:r>
      <w:proofErr w:type="spellEnd"/>
      <w:r>
        <w:t xml:space="preserve"> </w:t>
      </w:r>
      <w:proofErr w:type="spellStart"/>
      <w:r>
        <w:t>Hemmathagama</w:t>
      </w:r>
      <w:proofErr w:type="spellEnd"/>
      <w:r>
        <w:t xml:space="preserve"> | (</w:t>
      </w:r>
      <w:hyperlink r:id="rId6" w:tgtFrame="_blank" w:history="1">
        <w:r>
          <w:rPr>
            <w:rStyle w:val="Hyperlink"/>
          </w:rPr>
          <w:t>ashwin@hemmathagama.lk</w:t>
        </w:r>
      </w:hyperlink>
      <w:r>
        <w:t>)</w:t>
      </w:r>
    </w:p>
    <w:p w:rsidR="002F7191" w:rsidRDefault="002F7191" w:rsidP="002F7191">
      <w:pPr>
        <w:spacing w:after="0" w:line="240" w:lineRule="auto"/>
      </w:pPr>
      <w:proofErr w:type="spellStart"/>
      <w:r>
        <w:rPr>
          <w:rFonts w:ascii="Calibri" w:hAnsi="Calibri"/>
        </w:rPr>
        <w:t>Buddhika</w:t>
      </w:r>
      <w:proofErr w:type="spellEnd"/>
      <w:r>
        <w:rPr>
          <w:rFonts w:ascii="Calibri" w:hAnsi="Calibri"/>
        </w:rPr>
        <w:t xml:space="preserve"> </w:t>
      </w:r>
      <w:proofErr w:type="spellStart"/>
      <w:r>
        <w:rPr>
          <w:rFonts w:ascii="Calibri" w:hAnsi="Calibri"/>
        </w:rPr>
        <w:t>Hasthanayake</w:t>
      </w:r>
      <w:proofErr w:type="spellEnd"/>
      <w:r>
        <w:rPr>
          <w:rFonts w:ascii="Calibri" w:hAnsi="Calibri"/>
        </w:rPr>
        <w:t xml:space="preserve"> | (</w:t>
      </w:r>
      <w:hyperlink r:id="rId7" w:tgtFrame="_blank" w:history="1">
        <w:r>
          <w:rPr>
            <w:rStyle w:val="Hyperlink"/>
            <w:rFonts w:ascii="Calibri" w:hAnsi="Calibri"/>
          </w:rPr>
          <w:t>janithbh@gmail.com</w:t>
        </w:r>
      </w:hyperlink>
      <w:r>
        <w:rPr>
          <w:rFonts w:ascii="Calibri" w:hAnsi="Calibri"/>
        </w:rPr>
        <w:t>)</w:t>
      </w:r>
    </w:p>
    <w:p w:rsidR="002F7191" w:rsidRDefault="002F7191" w:rsidP="002F7191">
      <w:pPr>
        <w:spacing w:after="0" w:line="240" w:lineRule="auto"/>
      </w:pPr>
      <w:proofErr w:type="spellStart"/>
      <w:r>
        <w:rPr>
          <w:rFonts w:ascii="Calibri" w:hAnsi="Calibri"/>
        </w:rPr>
        <w:t>Asanka</w:t>
      </w:r>
      <w:proofErr w:type="spellEnd"/>
      <w:r>
        <w:rPr>
          <w:rFonts w:ascii="Calibri" w:hAnsi="Calibri"/>
        </w:rPr>
        <w:t xml:space="preserve"> </w:t>
      </w:r>
      <w:proofErr w:type="spellStart"/>
      <w:r>
        <w:rPr>
          <w:rFonts w:ascii="Calibri" w:hAnsi="Calibri"/>
        </w:rPr>
        <w:t>Thushara</w:t>
      </w:r>
      <w:proofErr w:type="spellEnd"/>
      <w:r>
        <w:rPr>
          <w:rFonts w:ascii="Calibri" w:hAnsi="Calibri"/>
        </w:rPr>
        <w:t xml:space="preserve"> | (</w:t>
      </w:r>
      <w:hyperlink r:id="rId8" w:tgtFrame="_blank" w:history="1">
        <w:r>
          <w:rPr>
            <w:rStyle w:val="Hyperlink"/>
            <w:rFonts w:ascii="Calibri" w:hAnsi="Calibri"/>
          </w:rPr>
          <w:t>asankat56@gmail.com</w:t>
        </w:r>
      </w:hyperlink>
      <w:r>
        <w:rPr>
          <w:rFonts w:ascii="Calibri" w:hAnsi="Calibri"/>
        </w:rPr>
        <w:t>)</w:t>
      </w:r>
    </w:p>
    <w:p w:rsidR="00823343" w:rsidRPr="00194542" w:rsidRDefault="00823343" w:rsidP="002F7191">
      <w:pPr>
        <w:spacing w:after="0" w:line="240" w:lineRule="auto"/>
        <w:jc w:val="both"/>
      </w:pPr>
    </w:p>
    <w:sectPr w:rsidR="00823343" w:rsidRPr="00194542" w:rsidSect="00823343">
      <w:type w:val="continuous"/>
      <w:pgSz w:w="11906" w:h="16838" w:code="9"/>
      <w:pgMar w:top="1411" w:right="850" w:bottom="1411" w:left="850" w:header="708" w:footer="708"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3F9"/>
    <w:multiLevelType w:val="hybridMultilevel"/>
    <w:tmpl w:val="081468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727F1F"/>
    <w:multiLevelType w:val="hybridMultilevel"/>
    <w:tmpl w:val="2380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74580"/>
    <w:multiLevelType w:val="hybridMultilevel"/>
    <w:tmpl w:val="E21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C7289"/>
    <w:multiLevelType w:val="hybridMultilevel"/>
    <w:tmpl w:val="99F604BE"/>
    <w:lvl w:ilvl="0" w:tplc="31ACF426">
      <w:start w:val="1"/>
      <w:numFmt w:val="bullet"/>
      <w:lvlText w:val="•"/>
      <w:lvlJc w:val="left"/>
      <w:pPr>
        <w:tabs>
          <w:tab w:val="num" w:pos="720"/>
        </w:tabs>
        <w:ind w:left="720" w:hanging="360"/>
      </w:pPr>
      <w:rPr>
        <w:rFonts w:ascii="Arial" w:hAnsi="Arial" w:hint="default"/>
      </w:rPr>
    </w:lvl>
    <w:lvl w:ilvl="1" w:tplc="FD36B7B2">
      <w:start w:val="1"/>
      <w:numFmt w:val="bullet"/>
      <w:lvlText w:val="•"/>
      <w:lvlJc w:val="left"/>
      <w:pPr>
        <w:tabs>
          <w:tab w:val="num" w:pos="1440"/>
        </w:tabs>
        <w:ind w:left="1440" w:hanging="360"/>
      </w:pPr>
      <w:rPr>
        <w:rFonts w:ascii="Arial" w:hAnsi="Arial" w:hint="default"/>
      </w:rPr>
    </w:lvl>
    <w:lvl w:ilvl="2" w:tplc="D8A2396C" w:tentative="1">
      <w:start w:val="1"/>
      <w:numFmt w:val="bullet"/>
      <w:lvlText w:val="•"/>
      <w:lvlJc w:val="left"/>
      <w:pPr>
        <w:tabs>
          <w:tab w:val="num" w:pos="2160"/>
        </w:tabs>
        <w:ind w:left="2160" w:hanging="360"/>
      </w:pPr>
      <w:rPr>
        <w:rFonts w:ascii="Arial" w:hAnsi="Arial" w:hint="default"/>
      </w:rPr>
    </w:lvl>
    <w:lvl w:ilvl="3" w:tplc="34BEE17A" w:tentative="1">
      <w:start w:val="1"/>
      <w:numFmt w:val="bullet"/>
      <w:lvlText w:val="•"/>
      <w:lvlJc w:val="left"/>
      <w:pPr>
        <w:tabs>
          <w:tab w:val="num" w:pos="2880"/>
        </w:tabs>
        <w:ind w:left="2880" w:hanging="360"/>
      </w:pPr>
      <w:rPr>
        <w:rFonts w:ascii="Arial" w:hAnsi="Arial" w:hint="default"/>
      </w:rPr>
    </w:lvl>
    <w:lvl w:ilvl="4" w:tplc="AD6C97CE" w:tentative="1">
      <w:start w:val="1"/>
      <w:numFmt w:val="bullet"/>
      <w:lvlText w:val="•"/>
      <w:lvlJc w:val="left"/>
      <w:pPr>
        <w:tabs>
          <w:tab w:val="num" w:pos="3600"/>
        </w:tabs>
        <w:ind w:left="3600" w:hanging="360"/>
      </w:pPr>
      <w:rPr>
        <w:rFonts w:ascii="Arial" w:hAnsi="Arial" w:hint="default"/>
      </w:rPr>
    </w:lvl>
    <w:lvl w:ilvl="5" w:tplc="46626C3C" w:tentative="1">
      <w:start w:val="1"/>
      <w:numFmt w:val="bullet"/>
      <w:lvlText w:val="•"/>
      <w:lvlJc w:val="left"/>
      <w:pPr>
        <w:tabs>
          <w:tab w:val="num" w:pos="4320"/>
        </w:tabs>
        <w:ind w:left="4320" w:hanging="360"/>
      </w:pPr>
      <w:rPr>
        <w:rFonts w:ascii="Arial" w:hAnsi="Arial" w:hint="default"/>
      </w:rPr>
    </w:lvl>
    <w:lvl w:ilvl="6" w:tplc="D3749EFA" w:tentative="1">
      <w:start w:val="1"/>
      <w:numFmt w:val="bullet"/>
      <w:lvlText w:val="•"/>
      <w:lvlJc w:val="left"/>
      <w:pPr>
        <w:tabs>
          <w:tab w:val="num" w:pos="5040"/>
        </w:tabs>
        <w:ind w:left="5040" w:hanging="360"/>
      </w:pPr>
      <w:rPr>
        <w:rFonts w:ascii="Arial" w:hAnsi="Arial" w:hint="default"/>
      </w:rPr>
    </w:lvl>
    <w:lvl w:ilvl="7" w:tplc="70F62EEE" w:tentative="1">
      <w:start w:val="1"/>
      <w:numFmt w:val="bullet"/>
      <w:lvlText w:val="•"/>
      <w:lvlJc w:val="left"/>
      <w:pPr>
        <w:tabs>
          <w:tab w:val="num" w:pos="5760"/>
        </w:tabs>
        <w:ind w:left="5760" w:hanging="360"/>
      </w:pPr>
      <w:rPr>
        <w:rFonts w:ascii="Arial" w:hAnsi="Arial" w:hint="default"/>
      </w:rPr>
    </w:lvl>
    <w:lvl w:ilvl="8" w:tplc="AAE0DD1C" w:tentative="1">
      <w:start w:val="1"/>
      <w:numFmt w:val="bullet"/>
      <w:lvlText w:val="•"/>
      <w:lvlJc w:val="left"/>
      <w:pPr>
        <w:tabs>
          <w:tab w:val="num" w:pos="6480"/>
        </w:tabs>
        <w:ind w:left="6480" w:hanging="360"/>
      </w:pPr>
      <w:rPr>
        <w:rFonts w:ascii="Arial" w:hAnsi="Arial" w:hint="default"/>
      </w:rPr>
    </w:lvl>
  </w:abstractNum>
  <w:abstractNum w:abstractNumId="4">
    <w:nsid w:val="4DC54918"/>
    <w:multiLevelType w:val="hybridMultilevel"/>
    <w:tmpl w:val="CF8E2D6A"/>
    <w:lvl w:ilvl="0" w:tplc="7F5EDBA6">
      <w:start w:val="1"/>
      <w:numFmt w:val="bullet"/>
      <w:lvlText w:val="•"/>
      <w:lvlJc w:val="left"/>
      <w:pPr>
        <w:tabs>
          <w:tab w:val="num" w:pos="720"/>
        </w:tabs>
        <w:ind w:left="720" w:hanging="360"/>
      </w:pPr>
      <w:rPr>
        <w:rFonts w:ascii="Arial" w:hAnsi="Arial" w:hint="default"/>
      </w:rPr>
    </w:lvl>
    <w:lvl w:ilvl="1" w:tplc="14624134" w:tentative="1">
      <w:start w:val="1"/>
      <w:numFmt w:val="bullet"/>
      <w:lvlText w:val="•"/>
      <w:lvlJc w:val="left"/>
      <w:pPr>
        <w:tabs>
          <w:tab w:val="num" w:pos="1440"/>
        </w:tabs>
        <w:ind w:left="1440" w:hanging="360"/>
      </w:pPr>
      <w:rPr>
        <w:rFonts w:ascii="Arial" w:hAnsi="Arial" w:hint="default"/>
      </w:rPr>
    </w:lvl>
    <w:lvl w:ilvl="2" w:tplc="DCF8B7C2" w:tentative="1">
      <w:start w:val="1"/>
      <w:numFmt w:val="bullet"/>
      <w:lvlText w:val="•"/>
      <w:lvlJc w:val="left"/>
      <w:pPr>
        <w:tabs>
          <w:tab w:val="num" w:pos="2160"/>
        </w:tabs>
        <w:ind w:left="2160" w:hanging="360"/>
      </w:pPr>
      <w:rPr>
        <w:rFonts w:ascii="Arial" w:hAnsi="Arial" w:hint="default"/>
      </w:rPr>
    </w:lvl>
    <w:lvl w:ilvl="3" w:tplc="3C02A716" w:tentative="1">
      <w:start w:val="1"/>
      <w:numFmt w:val="bullet"/>
      <w:lvlText w:val="•"/>
      <w:lvlJc w:val="left"/>
      <w:pPr>
        <w:tabs>
          <w:tab w:val="num" w:pos="2880"/>
        </w:tabs>
        <w:ind w:left="2880" w:hanging="360"/>
      </w:pPr>
      <w:rPr>
        <w:rFonts w:ascii="Arial" w:hAnsi="Arial" w:hint="default"/>
      </w:rPr>
    </w:lvl>
    <w:lvl w:ilvl="4" w:tplc="5FB2A1A2" w:tentative="1">
      <w:start w:val="1"/>
      <w:numFmt w:val="bullet"/>
      <w:lvlText w:val="•"/>
      <w:lvlJc w:val="left"/>
      <w:pPr>
        <w:tabs>
          <w:tab w:val="num" w:pos="3600"/>
        </w:tabs>
        <w:ind w:left="3600" w:hanging="360"/>
      </w:pPr>
      <w:rPr>
        <w:rFonts w:ascii="Arial" w:hAnsi="Arial" w:hint="default"/>
      </w:rPr>
    </w:lvl>
    <w:lvl w:ilvl="5" w:tplc="463CFF76" w:tentative="1">
      <w:start w:val="1"/>
      <w:numFmt w:val="bullet"/>
      <w:lvlText w:val="•"/>
      <w:lvlJc w:val="left"/>
      <w:pPr>
        <w:tabs>
          <w:tab w:val="num" w:pos="4320"/>
        </w:tabs>
        <w:ind w:left="4320" w:hanging="360"/>
      </w:pPr>
      <w:rPr>
        <w:rFonts w:ascii="Arial" w:hAnsi="Arial" w:hint="default"/>
      </w:rPr>
    </w:lvl>
    <w:lvl w:ilvl="6" w:tplc="05C49740" w:tentative="1">
      <w:start w:val="1"/>
      <w:numFmt w:val="bullet"/>
      <w:lvlText w:val="•"/>
      <w:lvlJc w:val="left"/>
      <w:pPr>
        <w:tabs>
          <w:tab w:val="num" w:pos="5040"/>
        </w:tabs>
        <w:ind w:left="5040" w:hanging="360"/>
      </w:pPr>
      <w:rPr>
        <w:rFonts w:ascii="Arial" w:hAnsi="Arial" w:hint="default"/>
      </w:rPr>
    </w:lvl>
    <w:lvl w:ilvl="7" w:tplc="F7C85A2C" w:tentative="1">
      <w:start w:val="1"/>
      <w:numFmt w:val="bullet"/>
      <w:lvlText w:val="•"/>
      <w:lvlJc w:val="left"/>
      <w:pPr>
        <w:tabs>
          <w:tab w:val="num" w:pos="5760"/>
        </w:tabs>
        <w:ind w:left="5760" w:hanging="360"/>
      </w:pPr>
      <w:rPr>
        <w:rFonts w:ascii="Arial" w:hAnsi="Arial" w:hint="default"/>
      </w:rPr>
    </w:lvl>
    <w:lvl w:ilvl="8" w:tplc="AE7448D8" w:tentative="1">
      <w:start w:val="1"/>
      <w:numFmt w:val="bullet"/>
      <w:lvlText w:val="•"/>
      <w:lvlJc w:val="left"/>
      <w:pPr>
        <w:tabs>
          <w:tab w:val="num" w:pos="6480"/>
        </w:tabs>
        <w:ind w:left="6480" w:hanging="360"/>
      </w:pPr>
      <w:rPr>
        <w:rFonts w:ascii="Arial" w:hAnsi="Arial" w:hint="default"/>
      </w:rPr>
    </w:lvl>
  </w:abstractNum>
  <w:abstractNum w:abstractNumId="5">
    <w:nsid w:val="6B835562"/>
    <w:multiLevelType w:val="hybridMultilevel"/>
    <w:tmpl w:val="BE44E08E"/>
    <w:lvl w:ilvl="0" w:tplc="335A83C2">
      <w:start w:val="1"/>
      <w:numFmt w:val="bullet"/>
      <w:lvlText w:val="•"/>
      <w:lvlJc w:val="left"/>
      <w:pPr>
        <w:tabs>
          <w:tab w:val="num" w:pos="720"/>
        </w:tabs>
        <w:ind w:left="720" w:hanging="360"/>
      </w:pPr>
      <w:rPr>
        <w:rFonts w:ascii="Arial" w:hAnsi="Arial" w:hint="default"/>
      </w:rPr>
    </w:lvl>
    <w:lvl w:ilvl="1" w:tplc="389E7DA4" w:tentative="1">
      <w:start w:val="1"/>
      <w:numFmt w:val="bullet"/>
      <w:lvlText w:val="•"/>
      <w:lvlJc w:val="left"/>
      <w:pPr>
        <w:tabs>
          <w:tab w:val="num" w:pos="1440"/>
        </w:tabs>
        <w:ind w:left="1440" w:hanging="360"/>
      </w:pPr>
      <w:rPr>
        <w:rFonts w:ascii="Arial" w:hAnsi="Arial" w:hint="default"/>
      </w:rPr>
    </w:lvl>
    <w:lvl w:ilvl="2" w:tplc="7274476E" w:tentative="1">
      <w:start w:val="1"/>
      <w:numFmt w:val="bullet"/>
      <w:lvlText w:val="•"/>
      <w:lvlJc w:val="left"/>
      <w:pPr>
        <w:tabs>
          <w:tab w:val="num" w:pos="2160"/>
        </w:tabs>
        <w:ind w:left="2160" w:hanging="360"/>
      </w:pPr>
      <w:rPr>
        <w:rFonts w:ascii="Arial" w:hAnsi="Arial" w:hint="default"/>
      </w:rPr>
    </w:lvl>
    <w:lvl w:ilvl="3" w:tplc="9A566E4A" w:tentative="1">
      <w:start w:val="1"/>
      <w:numFmt w:val="bullet"/>
      <w:lvlText w:val="•"/>
      <w:lvlJc w:val="left"/>
      <w:pPr>
        <w:tabs>
          <w:tab w:val="num" w:pos="2880"/>
        </w:tabs>
        <w:ind w:left="2880" w:hanging="360"/>
      </w:pPr>
      <w:rPr>
        <w:rFonts w:ascii="Arial" w:hAnsi="Arial" w:hint="default"/>
      </w:rPr>
    </w:lvl>
    <w:lvl w:ilvl="4" w:tplc="6616BD8C" w:tentative="1">
      <w:start w:val="1"/>
      <w:numFmt w:val="bullet"/>
      <w:lvlText w:val="•"/>
      <w:lvlJc w:val="left"/>
      <w:pPr>
        <w:tabs>
          <w:tab w:val="num" w:pos="3600"/>
        </w:tabs>
        <w:ind w:left="3600" w:hanging="360"/>
      </w:pPr>
      <w:rPr>
        <w:rFonts w:ascii="Arial" w:hAnsi="Arial" w:hint="default"/>
      </w:rPr>
    </w:lvl>
    <w:lvl w:ilvl="5" w:tplc="18BE95E6" w:tentative="1">
      <w:start w:val="1"/>
      <w:numFmt w:val="bullet"/>
      <w:lvlText w:val="•"/>
      <w:lvlJc w:val="left"/>
      <w:pPr>
        <w:tabs>
          <w:tab w:val="num" w:pos="4320"/>
        </w:tabs>
        <w:ind w:left="4320" w:hanging="360"/>
      </w:pPr>
      <w:rPr>
        <w:rFonts w:ascii="Arial" w:hAnsi="Arial" w:hint="default"/>
      </w:rPr>
    </w:lvl>
    <w:lvl w:ilvl="6" w:tplc="353EFCC6" w:tentative="1">
      <w:start w:val="1"/>
      <w:numFmt w:val="bullet"/>
      <w:lvlText w:val="•"/>
      <w:lvlJc w:val="left"/>
      <w:pPr>
        <w:tabs>
          <w:tab w:val="num" w:pos="5040"/>
        </w:tabs>
        <w:ind w:left="5040" w:hanging="360"/>
      </w:pPr>
      <w:rPr>
        <w:rFonts w:ascii="Arial" w:hAnsi="Arial" w:hint="default"/>
      </w:rPr>
    </w:lvl>
    <w:lvl w:ilvl="7" w:tplc="FCEC9D7C" w:tentative="1">
      <w:start w:val="1"/>
      <w:numFmt w:val="bullet"/>
      <w:lvlText w:val="•"/>
      <w:lvlJc w:val="left"/>
      <w:pPr>
        <w:tabs>
          <w:tab w:val="num" w:pos="5760"/>
        </w:tabs>
        <w:ind w:left="5760" w:hanging="360"/>
      </w:pPr>
      <w:rPr>
        <w:rFonts w:ascii="Arial" w:hAnsi="Arial" w:hint="default"/>
      </w:rPr>
    </w:lvl>
    <w:lvl w:ilvl="8" w:tplc="0A62BE32" w:tentative="1">
      <w:start w:val="1"/>
      <w:numFmt w:val="bullet"/>
      <w:lvlText w:val="•"/>
      <w:lvlJc w:val="left"/>
      <w:pPr>
        <w:tabs>
          <w:tab w:val="num" w:pos="6480"/>
        </w:tabs>
        <w:ind w:left="6480" w:hanging="360"/>
      </w:pPr>
      <w:rPr>
        <w:rFonts w:ascii="Arial" w:hAnsi="Arial" w:hint="default"/>
      </w:rPr>
    </w:lvl>
  </w:abstractNum>
  <w:abstractNum w:abstractNumId="6">
    <w:nsid w:val="772D47E3"/>
    <w:multiLevelType w:val="hybridMultilevel"/>
    <w:tmpl w:val="2056E570"/>
    <w:lvl w:ilvl="0" w:tplc="8FD68C22">
      <w:start w:val="1"/>
      <w:numFmt w:val="bullet"/>
      <w:lvlText w:val="•"/>
      <w:lvlJc w:val="left"/>
      <w:pPr>
        <w:tabs>
          <w:tab w:val="num" w:pos="720"/>
        </w:tabs>
        <w:ind w:left="720" w:hanging="360"/>
      </w:pPr>
      <w:rPr>
        <w:rFonts w:ascii="Arial" w:hAnsi="Arial" w:hint="default"/>
      </w:rPr>
    </w:lvl>
    <w:lvl w:ilvl="1" w:tplc="5C2A4E44">
      <w:start w:val="678"/>
      <w:numFmt w:val="bullet"/>
      <w:lvlText w:val="•"/>
      <w:lvlJc w:val="left"/>
      <w:pPr>
        <w:tabs>
          <w:tab w:val="num" w:pos="1440"/>
        </w:tabs>
        <w:ind w:left="1440" w:hanging="360"/>
      </w:pPr>
      <w:rPr>
        <w:rFonts w:ascii="Arial" w:hAnsi="Arial" w:hint="default"/>
      </w:rPr>
    </w:lvl>
    <w:lvl w:ilvl="2" w:tplc="20828134" w:tentative="1">
      <w:start w:val="1"/>
      <w:numFmt w:val="bullet"/>
      <w:lvlText w:val="•"/>
      <w:lvlJc w:val="left"/>
      <w:pPr>
        <w:tabs>
          <w:tab w:val="num" w:pos="2160"/>
        </w:tabs>
        <w:ind w:left="2160" w:hanging="360"/>
      </w:pPr>
      <w:rPr>
        <w:rFonts w:ascii="Arial" w:hAnsi="Arial" w:hint="default"/>
      </w:rPr>
    </w:lvl>
    <w:lvl w:ilvl="3" w:tplc="0504A720" w:tentative="1">
      <w:start w:val="1"/>
      <w:numFmt w:val="bullet"/>
      <w:lvlText w:val="•"/>
      <w:lvlJc w:val="left"/>
      <w:pPr>
        <w:tabs>
          <w:tab w:val="num" w:pos="2880"/>
        </w:tabs>
        <w:ind w:left="2880" w:hanging="360"/>
      </w:pPr>
      <w:rPr>
        <w:rFonts w:ascii="Arial" w:hAnsi="Arial" w:hint="default"/>
      </w:rPr>
    </w:lvl>
    <w:lvl w:ilvl="4" w:tplc="F8EE5F18" w:tentative="1">
      <w:start w:val="1"/>
      <w:numFmt w:val="bullet"/>
      <w:lvlText w:val="•"/>
      <w:lvlJc w:val="left"/>
      <w:pPr>
        <w:tabs>
          <w:tab w:val="num" w:pos="3600"/>
        </w:tabs>
        <w:ind w:left="3600" w:hanging="360"/>
      </w:pPr>
      <w:rPr>
        <w:rFonts w:ascii="Arial" w:hAnsi="Arial" w:hint="default"/>
      </w:rPr>
    </w:lvl>
    <w:lvl w:ilvl="5" w:tplc="84AC3432" w:tentative="1">
      <w:start w:val="1"/>
      <w:numFmt w:val="bullet"/>
      <w:lvlText w:val="•"/>
      <w:lvlJc w:val="left"/>
      <w:pPr>
        <w:tabs>
          <w:tab w:val="num" w:pos="4320"/>
        </w:tabs>
        <w:ind w:left="4320" w:hanging="360"/>
      </w:pPr>
      <w:rPr>
        <w:rFonts w:ascii="Arial" w:hAnsi="Arial" w:hint="default"/>
      </w:rPr>
    </w:lvl>
    <w:lvl w:ilvl="6" w:tplc="EBC2FBAA" w:tentative="1">
      <w:start w:val="1"/>
      <w:numFmt w:val="bullet"/>
      <w:lvlText w:val="•"/>
      <w:lvlJc w:val="left"/>
      <w:pPr>
        <w:tabs>
          <w:tab w:val="num" w:pos="5040"/>
        </w:tabs>
        <w:ind w:left="5040" w:hanging="360"/>
      </w:pPr>
      <w:rPr>
        <w:rFonts w:ascii="Arial" w:hAnsi="Arial" w:hint="default"/>
      </w:rPr>
    </w:lvl>
    <w:lvl w:ilvl="7" w:tplc="3F783574" w:tentative="1">
      <w:start w:val="1"/>
      <w:numFmt w:val="bullet"/>
      <w:lvlText w:val="•"/>
      <w:lvlJc w:val="left"/>
      <w:pPr>
        <w:tabs>
          <w:tab w:val="num" w:pos="5760"/>
        </w:tabs>
        <w:ind w:left="5760" w:hanging="360"/>
      </w:pPr>
      <w:rPr>
        <w:rFonts w:ascii="Arial" w:hAnsi="Arial" w:hint="default"/>
      </w:rPr>
    </w:lvl>
    <w:lvl w:ilvl="8" w:tplc="E9F882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42"/>
    <w:rsid w:val="00025E22"/>
    <w:rsid w:val="000E0410"/>
    <w:rsid w:val="00194542"/>
    <w:rsid w:val="00210BE4"/>
    <w:rsid w:val="002F7191"/>
    <w:rsid w:val="003A7DA0"/>
    <w:rsid w:val="003D5296"/>
    <w:rsid w:val="00407CD8"/>
    <w:rsid w:val="0046219C"/>
    <w:rsid w:val="004743BB"/>
    <w:rsid w:val="004F1F6F"/>
    <w:rsid w:val="00823343"/>
    <w:rsid w:val="008317FE"/>
    <w:rsid w:val="00885925"/>
    <w:rsid w:val="00A60C42"/>
    <w:rsid w:val="00AE03FB"/>
    <w:rsid w:val="00B02834"/>
    <w:rsid w:val="00C0031D"/>
    <w:rsid w:val="00C622A0"/>
    <w:rsid w:val="00D563DF"/>
    <w:rsid w:val="00D77107"/>
    <w:rsid w:val="00E02EA6"/>
    <w:rsid w:val="00E75696"/>
    <w:rsid w:val="00ED5122"/>
    <w:rsid w:val="00F4593C"/>
    <w:rsid w:val="00FB1351"/>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42"/>
    <w:pPr>
      <w:ind w:left="720"/>
      <w:contextualSpacing/>
    </w:pPr>
  </w:style>
  <w:style w:type="character" w:styleId="Hyperlink">
    <w:name w:val="Hyperlink"/>
    <w:basedOn w:val="DefaultParagraphFont"/>
    <w:uiPriority w:val="99"/>
    <w:unhideWhenUsed/>
    <w:rsid w:val="00210BE4"/>
    <w:rPr>
      <w:color w:val="0563C1" w:themeColor="hyperlink"/>
      <w:u w:val="single"/>
    </w:rPr>
  </w:style>
  <w:style w:type="paragraph" w:styleId="BalloonText">
    <w:name w:val="Balloon Text"/>
    <w:basedOn w:val="Normal"/>
    <w:link w:val="BalloonTextChar"/>
    <w:uiPriority w:val="99"/>
    <w:semiHidden/>
    <w:unhideWhenUsed/>
    <w:rsid w:val="003A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A0"/>
    <w:rPr>
      <w:rFonts w:ascii="Tahoma" w:hAnsi="Tahoma" w:cs="Tahoma"/>
      <w:sz w:val="16"/>
      <w:szCs w:val="16"/>
    </w:rPr>
  </w:style>
  <w:style w:type="character" w:customStyle="1" w:styleId="aqj">
    <w:name w:val="aqj"/>
    <w:basedOn w:val="DefaultParagraphFont"/>
    <w:rsid w:val="002F7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42"/>
    <w:pPr>
      <w:ind w:left="720"/>
      <w:contextualSpacing/>
    </w:pPr>
  </w:style>
  <w:style w:type="character" w:styleId="Hyperlink">
    <w:name w:val="Hyperlink"/>
    <w:basedOn w:val="DefaultParagraphFont"/>
    <w:uiPriority w:val="99"/>
    <w:unhideWhenUsed/>
    <w:rsid w:val="00210BE4"/>
    <w:rPr>
      <w:color w:val="0563C1" w:themeColor="hyperlink"/>
      <w:u w:val="single"/>
    </w:rPr>
  </w:style>
  <w:style w:type="paragraph" w:styleId="BalloonText">
    <w:name w:val="Balloon Text"/>
    <w:basedOn w:val="Normal"/>
    <w:link w:val="BalloonTextChar"/>
    <w:uiPriority w:val="99"/>
    <w:semiHidden/>
    <w:unhideWhenUsed/>
    <w:rsid w:val="003A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A0"/>
    <w:rPr>
      <w:rFonts w:ascii="Tahoma" w:hAnsi="Tahoma" w:cs="Tahoma"/>
      <w:sz w:val="16"/>
      <w:szCs w:val="16"/>
    </w:rPr>
  </w:style>
  <w:style w:type="character" w:customStyle="1" w:styleId="aqj">
    <w:name w:val="aqj"/>
    <w:basedOn w:val="DefaultParagraphFont"/>
    <w:rsid w:val="002F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743">
      <w:bodyDiv w:val="1"/>
      <w:marLeft w:val="0"/>
      <w:marRight w:val="0"/>
      <w:marTop w:val="0"/>
      <w:marBottom w:val="0"/>
      <w:divBdr>
        <w:top w:val="none" w:sz="0" w:space="0" w:color="auto"/>
        <w:left w:val="none" w:sz="0" w:space="0" w:color="auto"/>
        <w:bottom w:val="none" w:sz="0" w:space="0" w:color="auto"/>
        <w:right w:val="none" w:sz="0" w:space="0" w:color="auto"/>
      </w:divBdr>
    </w:div>
    <w:div w:id="514227059">
      <w:bodyDiv w:val="1"/>
      <w:marLeft w:val="0"/>
      <w:marRight w:val="0"/>
      <w:marTop w:val="0"/>
      <w:marBottom w:val="0"/>
      <w:divBdr>
        <w:top w:val="none" w:sz="0" w:space="0" w:color="auto"/>
        <w:left w:val="none" w:sz="0" w:space="0" w:color="auto"/>
        <w:bottom w:val="none" w:sz="0" w:space="0" w:color="auto"/>
        <w:right w:val="none" w:sz="0" w:space="0" w:color="auto"/>
      </w:divBdr>
      <w:divsChild>
        <w:div w:id="1912545920">
          <w:marLeft w:val="446"/>
          <w:marRight w:val="0"/>
          <w:marTop w:val="0"/>
          <w:marBottom w:val="0"/>
          <w:divBdr>
            <w:top w:val="none" w:sz="0" w:space="0" w:color="auto"/>
            <w:left w:val="none" w:sz="0" w:space="0" w:color="auto"/>
            <w:bottom w:val="none" w:sz="0" w:space="0" w:color="auto"/>
            <w:right w:val="none" w:sz="0" w:space="0" w:color="auto"/>
          </w:divBdr>
        </w:div>
      </w:divsChild>
    </w:div>
    <w:div w:id="742069614">
      <w:bodyDiv w:val="1"/>
      <w:marLeft w:val="0"/>
      <w:marRight w:val="0"/>
      <w:marTop w:val="0"/>
      <w:marBottom w:val="0"/>
      <w:divBdr>
        <w:top w:val="none" w:sz="0" w:space="0" w:color="auto"/>
        <w:left w:val="none" w:sz="0" w:space="0" w:color="auto"/>
        <w:bottom w:val="none" w:sz="0" w:space="0" w:color="auto"/>
        <w:right w:val="none" w:sz="0" w:space="0" w:color="auto"/>
      </w:divBdr>
      <w:divsChild>
        <w:div w:id="505486626">
          <w:marLeft w:val="446"/>
          <w:marRight w:val="0"/>
          <w:marTop w:val="0"/>
          <w:marBottom w:val="0"/>
          <w:divBdr>
            <w:top w:val="none" w:sz="0" w:space="0" w:color="auto"/>
            <w:left w:val="none" w:sz="0" w:space="0" w:color="auto"/>
            <w:bottom w:val="none" w:sz="0" w:space="0" w:color="auto"/>
            <w:right w:val="none" w:sz="0" w:space="0" w:color="auto"/>
          </w:divBdr>
        </w:div>
        <w:div w:id="423231772">
          <w:marLeft w:val="446"/>
          <w:marRight w:val="0"/>
          <w:marTop w:val="0"/>
          <w:marBottom w:val="0"/>
          <w:divBdr>
            <w:top w:val="none" w:sz="0" w:space="0" w:color="auto"/>
            <w:left w:val="none" w:sz="0" w:space="0" w:color="auto"/>
            <w:bottom w:val="none" w:sz="0" w:space="0" w:color="auto"/>
            <w:right w:val="none" w:sz="0" w:space="0" w:color="auto"/>
          </w:divBdr>
        </w:div>
        <w:div w:id="1440490029">
          <w:marLeft w:val="446"/>
          <w:marRight w:val="0"/>
          <w:marTop w:val="0"/>
          <w:marBottom w:val="0"/>
          <w:divBdr>
            <w:top w:val="none" w:sz="0" w:space="0" w:color="auto"/>
            <w:left w:val="none" w:sz="0" w:space="0" w:color="auto"/>
            <w:bottom w:val="none" w:sz="0" w:space="0" w:color="auto"/>
            <w:right w:val="none" w:sz="0" w:space="0" w:color="auto"/>
          </w:divBdr>
        </w:div>
        <w:div w:id="986710153">
          <w:marLeft w:val="446"/>
          <w:marRight w:val="0"/>
          <w:marTop w:val="0"/>
          <w:marBottom w:val="0"/>
          <w:divBdr>
            <w:top w:val="none" w:sz="0" w:space="0" w:color="auto"/>
            <w:left w:val="none" w:sz="0" w:space="0" w:color="auto"/>
            <w:bottom w:val="none" w:sz="0" w:space="0" w:color="auto"/>
            <w:right w:val="none" w:sz="0" w:space="0" w:color="auto"/>
          </w:divBdr>
        </w:div>
        <w:div w:id="1400515395">
          <w:marLeft w:val="446"/>
          <w:marRight w:val="0"/>
          <w:marTop w:val="0"/>
          <w:marBottom w:val="0"/>
          <w:divBdr>
            <w:top w:val="none" w:sz="0" w:space="0" w:color="auto"/>
            <w:left w:val="none" w:sz="0" w:space="0" w:color="auto"/>
            <w:bottom w:val="none" w:sz="0" w:space="0" w:color="auto"/>
            <w:right w:val="none" w:sz="0" w:space="0" w:color="auto"/>
          </w:divBdr>
        </w:div>
        <w:div w:id="469858740">
          <w:marLeft w:val="446"/>
          <w:marRight w:val="0"/>
          <w:marTop w:val="0"/>
          <w:marBottom w:val="0"/>
          <w:divBdr>
            <w:top w:val="none" w:sz="0" w:space="0" w:color="auto"/>
            <w:left w:val="none" w:sz="0" w:space="0" w:color="auto"/>
            <w:bottom w:val="none" w:sz="0" w:space="0" w:color="auto"/>
            <w:right w:val="none" w:sz="0" w:space="0" w:color="auto"/>
          </w:divBdr>
        </w:div>
        <w:div w:id="1472019907">
          <w:marLeft w:val="446"/>
          <w:marRight w:val="0"/>
          <w:marTop w:val="0"/>
          <w:marBottom w:val="0"/>
          <w:divBdr>
            <w:top w:val="none" w:sz="0" w:space="0" w:color="auto"/>
            <w:left w:val="none" w:sz="0" w:space="0" w:color="auto"/>
            <w:bottom w:val="none" w:sz="0" w:space="0" w:color="auto"/>
            <w:right w:val="none" w:sz="0" w:space="0" w:color="auto"/>
          </w:divBdr>
        </w:div>
        <w:div w:id="76679283">
          <w:marLeft w:val="446"/>
          <w:marRight w:val="0"/>
          <w:marTop w:val="0"/>
          <w:marBottom w:val="0"/>
          <w:divBdr>
            <w:top w:val="none" w:sz="0" w:space="0" w:color="auto"/>
            <w:left w:val="none" w:sz="0" w:space="0" w:color="auto"/>
            <w:bottom w:val="none" w:sz="0" w:space="0" w:color="auto"/>
            <w:right w:val="none" w:sz="0" w:space="0" w:color="auto"/>
          </w:divBdr>
        </w:div>
        <w:div w:id="2126189278">
          <w:marLeft w:val="446"/>
          <w:marRight w:val="0"/>
          <w:marTop w:val="0"/>
          <w:marBottom w:val="0"/>
          <w:divBdr>
            <w:top w:val="none" w:sz="0" w:space="0" w:color="auto"/>
            <w:left w:val="none" w:sz="0" w:space="0" w:color="auto"/>
            <w:bottom w:val="none" w:sz="0" w:space="0" w:color="auto"/>
            <w:right w:val="none" w:sz="0" w:space="0" w:color="auto"/>
          </w:divBdr>
        </w:div>
      </w:divsChild>
    </w:div>
    <w:div w:id="776096885">
      <w:bodyDiv w:val="1"/>
      <w:marLeft w:val="0"/>
      <w:marRight w:val="0"/>
      <w:marTop w:val="0"/>
      <w:marBottom w:val="0"/>
      <w:divBdr>
        <w:top w:val="none" w:sz="0" w:space="0" w:color="auto"/>
        <w:left w:val="none" w:sz="0" w:space="0" w:color="auto"/>
        <w:bottom w:val="none" w:sz="0" w:space="0" w:color="auto"/>
        <w:right w:val="none" w:sz="0" w:space="0" w:color="auto"/>
      </w:divBdr>
    </w:div>
    <w:div w:id="877280620">
      <w:bodyDiv w:val="1"/>
      <w:marLeft w:val="0"/>
      <w:marRight w:val="0"/>
      <w:marTop w:val="0"/>
      <w:marBottom w:val="0"/>
      <w:divBdr>
        <w:top w:val="none" w:sz="0" w:space="0" w:color="auto"/>
        <w:left w:val="none" w:sz="0" w:space="0" w:color="auto"/>
        <w:bottom w:val="none" w:sz="0" w:space="0" w:color="auto"/>
        <w:right w:val="none" w:sz="0" w:space="0" w:color="auto"/>
      </w:divBdr>
      <w:divsChild>
        <w:div w:id="1733118352">
          <w:marLeft w:val="446"/>
          <w:marRight w:val="0"/>
          <w:marTop w:val="0"/>
          <w:marBottom w:val="0"/>
          <w:divBdr>
            <w:top w:val="none" w:sz="0" w:space="0" w:color="auto"/>
            <w:left w:val="none" w:sz="0" w:space="0" w:color="auto"/>
            <w:bottom w:val="none" w:sz="0" w:space="0" w:color="auto"/>
            <w:right w:val="none" w:sz="0" w:space="0" w:color="auto"/>
          </w:divBdr>
        </w:div>
        <w:div w:id="856626729">
          <w:marLeft w:val="446"/>
          <w:marRight w:val="0"/>
          <w:marTop w:val="0"/>
          <w:marBottom w:val="0"/>
          <w:divBdr>
            <w:top w:val="none" w:sz="0" w:space="0" w:color="auto"/>
            <w:left w:val="none" w:sz="0" w:space="0" w:color="auto"/>
            <w:bottom w:val="none" w:sz="0" w:space="0" w:color="auto"/>
            <w:right w:val="none" w:sz="0" w:space="0" w:color="auto"/>
          </w:divBdr>
        </w:div>
      </w:divsChild>
    </w:div>
    <w:div w:id="888759886">
      <w:bodyDiv w:val="1"/>
      <w:marLeft w:val="0"/>
      <w:marRight w:val="0"/>
      <w:marTop w:val="0"/>
      <w:marBottom w:val="0"/>
      <w:divBdr>
        <w:top w:val="none" w:sz="0" w:space="0" w:color="auto"/>
        <w:left w:val="none" w:sz="0" w:space="0" w:color="auto"/>
        <w:bottom w:val="none" w:sz="0" w:space="0" w:color="auto"/>
        <w:right w:val="none" w:sz="0" w:space="0" w:color="auto"/>
      </w:divBdr>
    </w:div>
    <w:div w:id="1125541857">
      <w:bodyDiv w:val="1"/>
      <w:marLeft w:val="0"/>
      <w:marRight w:val="0"/>
      <w:marTop w:val="0"/>
      <w:marBottom w:val="0"/>
      <w:divBdr>
        <w:top w:val="none" w:sz="0" w:space="0" w:color="auto"/>
        <w:left w:val="none" w:sz="0" w:space="0" w:color="auto"/>
        <w:bottom w:val="none" w:sz="0" w:space="0" w:color="auto"/>
        <w:right w:val="none" w:sz="0" w:space="0" w:color="auto"/>
      </w:divBdr>
      <w:divsChild>
        <w:div w:id="1554004759">
          <w:marLeft w:val="446"/>
          <w:marRight w:val="0"/>
          <w:marTop w:val="0"/>
          <w:marBottom w:val="0"/>
          <w:divBdr>
            <w:top w:val="none" w:sz="0" w:space="0" w:color="auto"/>
            <w:left w:val="none" w:sz="0" w:space="0" w:color="auto"/>
            <w:bottom w:val="none" w:sz="0" w:space="0" w:color="auto"/>
            <w:right w:val="none" w:sz="0" w:space="0" w:color="auto"/>
          </w:divBdr>
        </w:div>
        <w:div w:id="626162786">
          <w:marLeft w:val="446"/>
          <w:marRight w:val="0"/>
          <w:marTop w:val="0"/>
          <w:marBottom w:val="0"/>
          <w:divBdr>
            <w:top w:val="none" w:sz="0" w:space="0" w:color="auto"/>
            <w:left w:val="none" w:sz="0" w:space="0" w:color="auto"/>
            <w:bottom w:val="none" w:sz="0" w:space="0" w:color="auto"/>
            <w:right w:val="none" w:sz="0" w:space="0" w:color="auto"/>
          </w:divBdr>
        </w:div>
        <w:div w:id="1156604712">
          <w:marLeft w:val="446"/>
          <w:marRight w:val="0"/>
          <w:marTop w:val="0"/>
          <w:marBottom w:val="0"/>
          <w:divBdr>
            <w:top w:val="none" w:sz="0" w:space="0" w:color="auto"/>
            <w:left w:val="none" w:sz="0" w:space="0" w:color="auto"/>
            <w:bottom w:val="none" w:sz="0" w:space="0" w:color="auto"/>
            <w:right w:val="none" w:sz="0" w:space="0" w:color="auto"/>
          </w:divBdr>
        </w:div>
        <w:div w:id="701170221">
          <w:marLeft w:val="446"/>
          <w:marRight w:val="0"/>
          <w:marTop w:val="0"/>
          <w:marBottom w:val="0"/>
          <w:divBdr>
            <w:top w:val="none" w:sz="0" w:space="0" w:color="auto"/>
            <w:left w:val="none" w:sz="0" w:space="0" w:color="auto"/>
            <w:bottom w:val="none" w:sz="0" w:space="0" w:color="auto"/>
            <w:right w:val="none" w:sz="0" w:space="0" w:color="auto"/>
          </w:divBdr>
        </w:div>
        <w:div w:id="1955399657">
          <w:marLeft w:val="446"/>
          <w:marRight w:val="0"/>
          <w:marTop w:val="0"/>
          <w:marBottom w:val="0"/>
          <w:divBdr>
            <w:top w:val="none" w:sz="0" w:space="0" w:color="auto"/>
            <w:left w:val="none" w:sz="0" w:space="0" w:color="auto"/>
            <w:bottom w:val="none" w:sz="0" w:space="0" w:color="auto"/>
            <w:right w:val="none" w:sz="0" w:space="0" w:color="auto"/>
          </w:divBdr>
        </w:div>
        <w:div w:id="610354469">
          <w:marLeft w:val="446"/>
          <w:marRight w:val="0"/>
          <w:marTop w:val="0"/>
          <w:marBottom w:val="0"/>
          <w:divBdr>
            <w:top w:val="none" w:sz="0" w:space="0" w:color="auto"/>
            <w:left w:val="none" w:sz="0" w:space="0" w:color="auto"/>
            <w:bottom w:val="none" w:sz="0" w:space="0" w:color="auto"/>
            <w:right w:val="none" w:sz="0" w:space="0" w:color="auto"/>
          </w:divBdr>
        </w:div>
      </w:divsChild>
    </w:div>
    <w:div w:id="1261111439">
      <w:bodyDiv w:val="1"/>
      <w:marLeft w:val="0"/>
      <w:marRight w:val="0"/>
      <w:marTop w:val="0"/>
      <w:marBottom w:val="0"/>
      <w:divBdr>
        <w:top w:val="none" w:sz="0" w:space="0" w:color="auto"/>
        <w:left w:val="none" w:sz="0" w:space="0" w:color="auto"/>
        <w:bottom w:val="none" w:sz="0" w:space="0" w:color="auto"/>
        <w:right w:val="none" w:sz="0" w:space="0" w:color="auto"/>
      </w:divBdr>
      <w:divsChild>
        <w:div w:id="1493982290">
          <w:marLeft w:val="0"/>
          <w:marRight w:val="0"/>
          <w:marTop w:val="0"/>
          <w:marBottom w:val="0"/>
          <w:divBdr>
            <w:top w:val="none" w:sz="0" w:space="0" w:color="auto"/>
            <w:left w:val="none" w:sz="0" w:space="0" w:color="auto"/>
            <w:bottom w:val="none" w:sz="0" w:space="0" w:color="auto"/>
            <w:right w:val="none" w:sz="0" w:space="0" w:color="auto"/>
          </w:divBdr>
        </w:div>
      </w:divsChild>
    </w:div>
    <w:div w:id="1386106808">
      <w:bodyDiv w:val="1"/>
      <w:marLeft w:val="0"/>
      <w:marRight w:val="0"/>
      <w:marTop w:val="0"/>
      <w:marBottom w:val="0"/>
      <w:divBdr>
        <w:top w:val="none" w:sz="0" w:space="0" w:color="auto"/>
        <w:left w:val="none" w:sz="0" w:space="0" w:color="auto"/>
        <w:bottom w:val="none" w:sz="0" w:space="0" w:color="auto"/>
        <w:right w:val="none" w:sz="0" w:space="0" w:color="auto"/>
      </w:divBdr>
      <w:divsChild>
        <w:div w:id="313293441">
          <w:marLeft w:val="446"/>
          <w:marRight w:val="0"/>
          <w:marTop w:val="0"/>
          <w:marBottom w:val="0"/>
          <w:divBdr>
            <w:top w:val="none" w:sz="0" w:space="0" w:color="auto"/>
            <w:left w:val="none" w:sz="0" w:space="0" w:color="auto"/>
            <w:bottom w:val="none" w:sz="0" w:space="0" w:color="auto"/>
            <w:right w:val="none" w:sz="0" w:space="0" w:color="auto"/>
          </w:divBdr>
        </w:div>
      </w:divsChild>
    </w:div>
    <w:div w:id="1771008949">
      <w:bodyDiv w:val="1"/>
      <w:marLeft w:val="0"/>
      <w:marRight w:val="0"/>
      <w:marTop w:val="0"/>
      <w:marBottom w:val="0"/>
      <w:divBdr>
        <w:top w:val="none" w:sz="0" w:space="0" w:color="auto"/>
        <w:left w:val="none" w:sz="0" w:space="0" w:color="auto"/>
        <w:bottom w:val="none" w:sz="0" w:space="0" w:color="auto"/>
        <w:right w:val="none" w:sz="0" w:space="0" w:color="auto"/>
      </w:divBdr>
      <w:divsChild>
        <w:div w:id="901252920">
          <w:marLeft w:val="0"/>
          <w:marRight w:val="0"/>
          <w:marTop w:val="0"/>
          <w:marBottom w:val="0"/>
          <w:divBdr>
            <w:top w:val="none" w:sz="0" w:space="0" w:color="auto"/>
            <w:left w:val="none" w:sz="0" w:space="0" w:color="auto"/>
            <w:bottom w:val="none" w:sz="0" w:space="0" w:color="auto"/>
            <w:right w:val="none" w:sz="0" w:space="0" w:color="auto"/>
          </w:divBdr>
        </w:div>
      </w:divsChild>
    </w:div>
    <w:div w:id="2095126563">
      <w:bodyDiv w:val="1"/>
      <w:marLeft w:val="0"/>
      <w:marRight w:val="0"/>
      <w:marTop w:val="0"/>
      <w:marBottom w:val="0"/>
      <w:divBdr>
        <w:top w:val="none" w:sz="0" w:space="0" w:color="auto"/>
        <w:left w:val="none" w:sz="0" w:space="0" w:color="auto"/>
        <w:bottom w:val="none" w:sz="0" w:space="0" w:color="auto"/>
        <w:right w:val="none" w:sz="0" w:space="0" w:color="auto"/>
      </w:divBdr>
      <w:divsChild>
        <w:div w:id="2110924026">
          <w:marLeft w:val="446"/>
          <w:marRight w:val="0"/>
          <w:marTop w:val="0"/>
          <w:marBottom w:val="0"/>
          <w:divBdr>
            <w:top w:val="none" w:sz="0" w:space="0" w:color="auto"/>
            <w:left w:val="none" w:sz="0" w:space="0" w:color="auto"/>
            <w:bottom w:val="none" w:sz="0" w:space="0" w:color="auto"/>
            <w:right w:val="none" w:sz="0" w:space="0" w:color="auto"/>
          </w:divBdr>
        </w:div>
        <w:div w:id="1067192778">
          <w:marLeft w:val="446"/>
          <w:marRight w:val="0"/>
          <w:marTop w:val="0"/>
          <w:marBottom w:val="0"/>
          <w:divBdr>
            <w:top w:val="none" w:sz="0" w:space="0" w:color="auto"/>
            <w:left w:val="none" w:sz="0" w:space="0" w:color="auto"/>
            <w:bottom w:val="none" w:sz="0" w:space="0" w:color="auto"/>
            <w:right w:val="none" w:sz="0" w:space="0" w:color="auto"/>
          </w:divBdr>
        </w:div>
        <w:div w:id="1101336820">
          <w:marLeft w:val="446"/>
          <w:marRight w:val="0"/>
          <w:marTop w:val="0"/>
          <w:marBottom w:val="0"/>
          <w:divBdr>
            <w:top w:val="none" w:sz="0" w:space="0" w:color="auto"/>
            <w:left w:val="none" w:sz="0" w:space="0" w:color="auto"/>
            <w:bottom w:val="none" w:sz="0" w:space="0" w:color="auto"/>
            <w:right w:val="none" w:sz="0" w:space="0" w:color="auto"/>
          </w:divBdr>
        </w:div>
        <w:div w:id="942614800">
          <w:marLeft w:val="446"/>
          <w:marRight w:val="0"/>
          <w:marTop w:val="0"/>
          <w:marBottom w:val="0"/>
          <w:divBdr>
            <w:top w:val="none" w:sz="0" w:space="0" w:color="auto"/>
            <w:left w:val="none" w:sz="0" w:space="0" w:color="auto"/>
            <w:bottom w:val="none" w:sz="0" w:space="0" w:color="auto"/>
            <w:right w:val="none" w:sz="0" w:space="0" w:color="auto"/>
          </w:divBdr>
        </w:div>
        <w:div w:id="1223634813">
          <w:marLeft w:val="446"/>
          <w:marRight w:val="0"/>
          <w:marTop w:val="0"/>
          <w:marBottom w:val="0"/>
          <w:divBdr>
            <w:top w:val="none" w:sz="0" w:space="0" w:color="auto"/>
            <w:left w:val="none" w:sz="0" w:space="0" w:color="auto"/>
            <w:bottom w:val="none" w:sz="0" w:space="0" w:color="auto"/>
            <w:right w:val="none" w:sz="0" w:space="0" w:color="auto"/>
          </w:divBdr>
        </w:div>
        <w:div w:id="1235702106">
          <w:marLeft w:val="446"/>
          <w:marRight w:val="0"/>
          <w:marTop w:val="0"/>
          <w:marBottom w:val="0"/>
          <w:divBdr>
            <w:top w:val="none" w:sz="0" w:space="0" w:color="auto"/>
            <w:left w:val="none" w:sz="0" w:space="0" w:color="auto"/>
            <w:bottom w:val="none" w:sz="0" w:space="0" w:color="auto"/>
            <w:right w:val="none" w:sz="0" w:space="0" w:color="auto"/>
          </w:divBdr>
        </w:div>
        <w:div w:id="789857965">
          <w:marLeft w:val="446"/>
          <w:marRight w:val="0"/>
          <w:marTop w:val="0"/>
          <w:marBottom w:val="0"/>
          <w:divBdr>
            <w:top w:val="none" w:sz="0" w:space="0" w:color="auto"/>
            <w:left w:val="none" w:sz="0" w:space="0" w:color="auto"/>
            <w:bottom w:val="none" w:sz="0" w:space="0" w:color="auto"/>
            <w:right w:val="none" w:sz="0" w:space="0" w:color="auto"/>
          </w:divBdr>
        </w:div>
        <w:div w:id="1256205821">
          <w:marLeft w:val="446"/>
          <w:marRight w:val="0"/>
          <w:marTop w:val="0"/>
          <w:marBottom w:val="0"/>
          <w:divBdr>
            <w:top w:val="none" w:sz="0" w:space="0" w:color="auto"/>
            <w:left w:val="none" w:sz="0" w:space="0" w:color="auto"/>
            <w:bottom w:val="none" w:sz="0" w:space="0" w:color="auto"/>
            <w:right w:val="none" w:sz="0" w:space="0" w:color="auto"/>
          </w:divBdr>
        </w:div>
        <w:div w:id="1024943186">
          <w:marLeft w:val="446"/>
          <w:marRight w:val="0"/>
          <w:marTop w:val="0"/>
          <w:marBottom w:val="0"/>
          <w:divBdr>
            <w:top w:val="none" w:sz="0" w:space="0" w:color="auto"/>
            <w:left w:val="none" w:sz="0" w:space="0" w:color="auto"/>
            <w:bottom w:val="none" w:sz="0" w:space="0" w:color="auto"/>
            <w:right w:val="none" w:sz="0" w:space="0" w:color="auto"/>
          </w:divBdr>
        </w:div>
      </w:divsChild>
    </w:div>
    <w:div w:id="2100976852">
      <w:bodyDiv w:val="1"/>
      <w:marLeft w:val="0"/>
      <w:marRight w:val="0"/>
      <w:marTop w:val="0"/>
      <w:marBottom w:val="0"/>
      <w:divBdr>
        <w:top w:val="none" w:sz="0" w:space="0" w:color="auto"/>
        <w:left w:val="none" w:sz="0" w:space="0" w:color="auto"/>
        <w:bottom w:val="none" w:sz="0" w:space="0" w:color="auto"/>
        <w:right w:val="none" w:sz="0" w:space="0" w:color="auto"/>
      </w:divBdr>
      <w:divsChild>
        <w:div w:id="979654476">
          <w:marLeft w:val="446"/>
          <w:marRight w:val="0"/>
          <w:marTop w:val="0"/>
          <w:marBottom w:val="0"/>
          <w:divBdr>
            <w:top w:val="none" w:sz="0" w:space="0" w:color="auto"/>
            <w:left w:val="none" w:sz="0" w:space="0" w:color="auto"/>
            <w:bottom w:val="none" w:sz="0" w:space="0" w:color="auto"/>
            <w:right w:val="none" w:sz="0" w:space="0" w:color="auto"/>
          </w:divBdr>
        </w:div>
        <w:div w:id="355086310">
          <w:marLeft w:val="446"/>
          <w:marRight w:val="0"/>
          <w:marTop w:val="0"/>
          <w:marBottom w:val="0"/>
          <w:divBdr>
            <w:top w:val="none" w:sz="0" w:space="0" w:color="auto"/>
            <w:left w:val="none" w:sz="0" w:space="0" w:color="auto"/>
            <w:bottom w:val="none" w:sz="0" w:space="0" w:color="auto"/>
            <w:right w:val="none" w:sz="0" w:space="0" w:color="auto"/>
          </w:divBdr>
        </w:div>
        <w:div w:id="1018502171">
          <w:marLeft w:val="446"/>
          <w:marRight w:val="0"/>
          <w:marTop w:val="0"/>
          <w:marBottom w:val="0"/>
          <w:divBdr>
            <w:top w:val="none" w:sz="0" w:space="0" w:color="auto"/>
            <w:left w:val="none" w:sz="0" w:space="0" w:color="auto"/>
            <w:bottom w:val="none" w:sz="0" w:space="0" w:color="auto"/>
            <w:right w:val="none" w:sz="0" w:space="0" w:color="auto"/>
          </w:divBdr>
        </w:div>
        <w:div w:id="2077626009">
          <w:marLeft w:val="446"/>
          <w:marRight w:val="0"/>
          <w:marTop w:val="0"/>
          <w:marBottom w:val="0"/>
          <w:divBdr>
            <w:top w:val="none" w:sz="0" w:space="0" w:color="auto"/>
            <w:left w:val="none" w:sz="0" w:space="0" w:color="auto"/>
            <w:bottom w:val="none" w:sz="0" w:space="0" w:color="auto"/>
            <w:right w:val="none" w:sz="0" w:space="0" w:color="auto"/>
          </w:divBdr>
        </w:div>
        <w:div w:id="4359474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kat56@gmail.com" TargetMode="External"/><Relationship Id="rId3" Type="http://schemas.microsoft.com/office/2007/relationships/stylesWithEffects" Target="stylesWithEffects.xml"/><Relationship Id="rId7" Type="http://schemas.openxmlformats.org/officeDocument/2006/relationships/hyperlink" Target="mailto:janithb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win@hemmathagama.l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Hemmathagama</dc:creator>
  <cp:lastModifiedBy>User</cp:lastModifiedBy>
  <cp:revision>2</cp:revision>
  <dcterms:created xsi:type="dcterms:W3CDTF">2015-09-28T07:50:00Z</dcterms:created>
  <dcterms:modified xsi:type="dcterms:W3CDTF">2015-09-28T07:50:00Z</dcterms:modified>
</cp:coreProperties>
</file>