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2598" w:rsidRDefault="00B34462" w:rsidP="00A9640B">
      <w:pPr>
        <w:keepNext/>
        <w:shd w:val="clear" w:color="auto" w:fill="262626"/>
        <w:rPr>
          <w:rFonts w:eastAsia="Calibri" w:hAnsi="Calibri" w:cs="Calibri"/>
          <w:b/>
          <w:color w:val="FFFFFF"/>
          <w:sz w:val="20"/>
          <w:szCs w:val="20"/>
        </w:rPr>
      </w:pPr>
      <w:r>
        <w:rPr>
          <w:rFonts w:eastAsia="Calibri" w:hAnsi="Calibri" w:cs="Calibri"/>
          <w:b/>
          <w:smallCaps/>
          <w:color w:val="FFFFFF"/>
          <w:sz w:val="20"/>
          <w:szCs w:val="20"/>
        </w:rPr>
        <w:t>ANNEX 2: FINANCIAL PROPOSAL TEMPLATE</w:t>
      </w:r>
      <w:r>
        <w:rPr>
          <w:rFonts w:eastAsia="Calibri" w:hAnsi="Calibri" w:cs="Calibri"/>
          <w:b/>
          <w:color w:val="FFFFFF"/>
          <w:sz w:val="20"/>
          <w:szCs w:val="20"/>
        </w:rPr>
        <w:t xml:space="preserve"> </w:t>
      </w:r>
      <w:bookmarkStart w:id="0" w:name="_GoBack"/>
      <w:bookmarkEnd w:id="0"/>
    </w:p>
    <w:p w14:paraId="00000002" w14:textId="77777777" w:rsidR="00322598" w:rsidRDefault="00322598" w:rsidP="00A9640B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690F35A5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Client Methodology (Methodology A) </w:t>
            </w:r>
          </w:p>
        </w:tc>
      </w:tr>
      <w:tr w:rsidR="00322598" w14:paraId="0789E63E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77777777" w:rsidR="00322598" w:rsidRDefault="003225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6" w14:textId="139F75B1" w:rsidR="00322598" w:rsidRDefault="00B3446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Cost in 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 xml:space="preserve"> (inclusive of all taxes)</w:t>
            </w:r>
          </w:p>
        </w:tc>
      </w:tr>
      <w:tr w:rsidR="00322598" w14:paraId="50529032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322598" w:rsidRDefault="0032259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8" w14:textId="77777777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Household/individual sample size = (2,500)</w:t>
            </w:r>
          </w:p>
        </w:tc>
      </w:tr>
      <w:tr w:rsidR="00322598" w14:paraId="0A72A66F" w14:textId="77777777" w:rsidTr="00A9640B">
        <w:trPr>
          <w:trHeight w:val="127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9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and individual survey </w:t>
            </w:r>
          </w:p>
          <w:p w14:paraId="0000000A" w14:textId="77777777" w:rsidR="00322598" w:rsidRDefault="00322598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6EFE1600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for listing 250 HHs in 100 PSUs: </w:t>
            </w:r>
          </w:p>
          <w:p w14:paraId="0000000C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for conducting the household and individual survey in 2,500 HHs:</w:t>
            </w:r>
          </w:p>
        </w:tc>
      </w:tr>
      <w:tr w:rsidR="00322598" w14:paraId="6B67A2C0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322598" w:rsidRDefault="00322598">
            <w:pPr>
              <w:rPr>
                <w:sz w:val="20"/>
                <w:szCs w:val="20"/>
              </w:rPr>
            </w:pPr>
          </w:p>
        </w:tc>
      </w:tr>
      <w:tr w:rsidR="00322598" w14:paraId="01DB82F6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6772D380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5D3BB75C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15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p w14:paraId="00000016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0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298A8994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Alternative Methodology (Methodology B) </w:t>
            </w:r>
          </w:p>
        </w:tc>
      </w:tr>
      <w:tr w:rsidR="00322598" w14:paraId="42CCCDF4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7777777" w:rsidR="00322598" w:rsidRDefault="003225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3B28CB4A" w:rsidR="00322598" w:rsidRDefault="00B3446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Cost in 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 xml:space="preserve"> (inclusive of all taxes)</w:t>
            </w:r>
          </w:p>
        </w:tc>
      </w:tr>
      <w:tr w:rsidR="00322598" w14:paraId="4605E5A7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322598" w:rsidRDefault="0032259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D" w14:textId="1680C309" w:rsidR="00322598" w:rsidRDefault="00B8742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Household/individual sample size = (2,500)</w:t>
            </w:r>
          </w:p>
        </w:tc>
      </w:tr>
      <w:tr w:rsidR="00322598" w14:paraId="6B48139A" w14:textId="77777777" w:rsidTr="00A9640B">
        <w:trPr>
          <w:trHeight w:val="127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and individual survey </w:t>
            </w:r>
          </w:p>
          <w:p w14:paraId="0000001F" w14:textId="77777777" w:rsidR="00322598" w:rsidRDefault="00322598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055762BF" w:rsidR="00322598" w:rsidRDefault="00322598" w:rsidP="00B8742B">
            <w:pPr>
              <w:rPr>
                <w:sz w:val="20"/>
                <w:szCs w:val="20"/>
              </w:rPr>
            </w:pPr>
          </w:p>
        </w:tc>
      </w:tr>
      <w:tr w:rsidR="00322598" w14:paraId="4724F647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322598" w:rsidRDefault="00322598">
            <w:pPr>
              <w:rPr>
                <w:sz w:val="20"/>
                <w:szCs w:val="20"/>
              </w:rPr>
            </w:pPr>
          </w:p>
        </w:tc>
      </w:tr>
      <w:tr w:rsidR="00322598" w14:paraId="7008DB08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3" w14:textId="2DDA7BEF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1EC7A88F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28" w14:textId="77777777" w:rsidR="00322598" w:rsidRDefault="00B34462">
      <w:r>
        <w:rPr>
          <w:sz w:val="20"/>
          <w:szCs w:val="20"/>
        </w:rPr>
        <w:t>(Duplicate above table if an alternative methodology is proposed [optional])</w:t>
      </w:r>
    </w:p>
    <w:sectPr w:rsidR="00322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710D1"/>
    <w:multiLevelType w:val="multilevel"/>
    <w:tmpl w:val="BF02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8"/>
    <w:rsid w:val="000F0B3E"/>
    <w:rsid w:val="00322598"/>
    <w:rsid w:val="004519F6"/>
    <w:rsid w:val="005C77FF"/>
    <w:rsid w:val="009C598B"/>
    <w:rsid w:val="00A9640B"/>
    <w:rsid w:val="00B34462"/>
    <w:rsid w:val="00B8742B"/>
    <w:rsid w:val="00CF22BA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BB6"/>
  <w15:docId w15:val="{B2A8366A-B501-4B17-A4D6-F1C164D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1440" w:right="144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25">
    <w:name w:val="List 25"/>
    <w:basedOn w:val="NoList"/>
    <w:rsid w:val="00FB4C9C"/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</w:style>
  <w:style w:type="numbering" w:customStyle="1" w:styleId="List28">
    <w:name w:val="List 28"/>
    <w:basedOn w:val="NoList"/>
    <w:rsid w:val="00FB4C9C"/>
  </w:style>
  <w:style w:type="numbering" w:customStyle="1" w:styleId="List30">
    <w:name w:val="List 30"/>
    <w:basedOn w:val="NoList"/>
    <w:rsid w:val="00FB4C9C"/>
  </w:style>
  <w:style w:type="numbering" w:customStyle="1" w:styleId="List31">
    <w:name w:val="List 31"/>
    <w:basedOn w:val="NoList"/>
    <w:rsid w:val="00FB4C9C"/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E"/>
    <w:rPr>
      <w:rFonts w:asci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5Tfx+C5NoWo4IlgS6IS8YU2ynA==">AMUW2mWGX1nve41c9h8l+wKfaEsoeoUSs0Gyx6Nn56hEfhiaJH08EUhNJJnFKEXInCg1v8cBSL9lOabjH01LPcYnqdJcChvZ8XQtrQAm0muayC+vQsRoWhnzJNLXNoHBFW+dYAoyt0eW3INZgoNTkji0smlS/OGicfEZ1Tkah4He8qnDtBnD/ks8Re9e7xiydDz2i+XNoPK+Eaf++XjPmwQyHuacH2OpV9YpOOgIAhsACgT5E31COw5h9YEeIMwqP37QTC5+kcj4RAdCr2pDxBuq4ReR8ZmCAyamhm2YlBtibnf2z++N+kRyZ2HDZw4NSMBEXxPbp70kkEnkb3bA4m2e7XySG3plsqMijBiJFS09GPTJJPo7fT0gVCpxNz2Z4/Uu713QzlOhmxbzbu6q7sbVi4B6MtbxKGuFFZTgnd34mX7CVZKR6c+1nDhbO4LKd96h4yYRs3R7dG2OfOBbrjsQmqDaXNMuZnm3vmYShP113EZMkfF6kzg9Ru/Dm/sqvcUns5HB9Uq+eROeWG89dtHxFFkt0n5Qo8PMqVcrSQV+Z7BtzY8rIvnY1esUhA65P7N1cEJ7lu3pZaRavEclKPDZKGgNTKvTEQzVtP9l0CclA4///pYJyl6UwK5Le/Cq5KHXAXchXrY/9L5zn+ACG+E1n5PEMErMSLpPxf8TVegN+dN9y7EKjCy4cMqj2owxnp5f5g+c9/ztrmYcrKxWiD0FOmin/jHX4Vn9wcX48RnAytR80VISGovomc7gubC24u0IdsutGby+ayooQHw7mJ0cKZ4jTvS85LxiHDRLogWvN1wUipYKfmF/kdmGGEsmM2QyKCxw2ANqZCqbT7TNYy7LDQv6fgsWGyVheEV4to4dcqWo2AkVdpgsHBbnfQrxMD7KOCLcbegqrFiMWu1zjda4ODh9TJxMq3Gz1ZzrclrNtHusaXJpu12iTIN3ae9zmM/UJrcenGr1RKFSPWj4qxbBhu3XnfVoeJWWOmJxa+k4imYuGVbPhetIvcM4mGniDZpvHrPm9I4+CVi9ONe/gcjShjxN2dEDxOin27tvcxtLsGSq3+6sd3UYEGblzEsh2pCWL8ggD1mOha2xuqpXajPe7tiHGCifq7D2YfuYnkMpuXXeIVYzqCuyesSeQNgGKt1q4aqMKW1Gl0dABvY9NL0a56tw0Bg2gpFPAEW9HgxeZ2IE3Ekm9LMdixNu3mQpwe08ajyilbJwpD70UUBKqDDncWZ/mlgFXuK1nZF8Dl81LTHag8P0e0/k7H92u4vLkK5eUvenMslknS/zop45F46uQYkDd0F/OGbKKH6ZPRzb6HJt4k1a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Nipuni</dc:creator>
  <cp:lastModifiedBy>Tharaka Amarasinghe</cp:lastModifiedBy>
  <cp:revision>2</cp:revision>
  <dcterms:created xsi:type="dcterms:W3CDTF">2020-08-10T05:58:00Z</dcterms:created>
  <dcterms:modified xsi:type="dcterms:W3CDTF">2020-08-10T05:58:00Z</dcterms:modified>
</cp:coreProperties>
</file>